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05"/>
        <w:gridCol w:w="5404"/>
      </w:tblGrid>
      <w:tr w:rsidR="005365FD" w:rsidRPr="00F848E1" w14:paraId="7AB867B5" w14:textId="77777777" w:rsidTr="00400002">
        <w:trPr>
          <w:trHeight w:val="1894"/>
        </w:trPr>
        <w:tc>
          <w:tcPr>
            <w:tcW w:w="10309" w:type="dxa"/>
            <w:gridSpan w:val="2"/>
          </w:tcPr>
          <w:p w14:paraId="1F4770EC" w14:textId="77777777" w:rsidR="005365FD" w:rsidRPr="00F848E1" w:rsidRDefault="005365FD" w:rsidP="00A80798">
            <w:pPr>
              <w:overflowPunct w:val="0"/>
              <w:autoSpaceDE w:val="0"/>
              <w:autoSpaceDN w:val="0"/>
              <w:adjustRightInd w:val="0"/>
              <w:spacing w:before="60" w:after="60"/>
              <w:jc w:val="center"/>
              <w:textAlignment w:val="baseline"/>
              <w:outlineLvl w:val="1"/>
              <w:rPr>
                <w:rFonts w:ascii="Verdana" w:hAnsi="Verdana"/>
                <w:b/>
                <w:bCs/>
                <w:i/>
                <w:iCs/>
                <w:spacing w:val="5"/>
                <w:sz w:val="20"/>
                <w:szCs w:val="20"/>
              </w:rPr>
            </w:pPr>
          </w:p>
          <w:p w14:paraId="12C3C064" w14:textId="76F3267C" w:rsidR="005365FD" w:rsidRPr="00F848E1" w:rsidRDefault="002C02BC" w:rsidP="00A80798">
            <w:pPr>
              <w:overflowPunct w:val="0"/>
              <w:autoSpaceDE w:val="0"/>
              <w:autoSpaceDN w:val="0"/>
              <w:adjustRightInd w:val="0"/>
              <w:spacing w:before="60" w:after="60"/>
              <w:jc w:val="center"/>
              <w:textAlignment w:val="baseline"/>
              <w:outlineLvl w:val="1"/>
              <w:rPr>
                <w:rFonts w:ascii="Verdana" w:hAnsi="Verdana"/>
                <w:b/>
                <w:bCs/>
                <w:i/>
                <w:iCs/>
                <w:spacing w:val="5"/>
                <w:sz w:val="20"/>
                <w:szCs w:val="20"/>
              </w:rPr>
            </w:pPr>
            <w:r>
              <w:rPr>
                <w:noProof/>
                <w:lang w:eastAsia="ru-RU"/>
              </w:rPr>
              <w:drawing>
                <wp:inline distT="0" distB="0" distL="0" distR="0" wp14:anchorId="691851DD" wp14:editId="65097E00">
                  <wp:extent cx="1638300" cy="533400"/>
                  <wp:effectExtent l="0" t="0" r="0" b="0"/>
                  <wp:docPr id="2" name="Companylogo"/>
                  <wp:cNvGraphicFramePr/>
                  <a:graphic xmlns:a="http://schemas.openxmlformats.org/drawingml/2006/main">
                    <a:graphicData uri="http://schemas.openxmlformats.org/drawingml/2006/picture">
                      <pic:pic xmlns:pic="http://schemas.openxmlformats.org/drawingml/2006/picture">
                        <pic:nvPicPr>
                          <pic:cNvPr id="1" name="Companylogo"/>
                          <pic:cNvPicPr/>
                        </pic:nvPicPr>
                        <pic:blipFill>
                          <a:blip r:embed="rId8" cstate="print"/>
                          <a:stretch>
                            <a:fillRect/>
                          </a:stretch>
                        </pic:blipFill>
                        <pic:spPr>
                          <a:xfrm>
                            <a:off x="0" y="0"/>
                            <a:ext cx="1638300" cy="533400"/>
                          </a:xfrm>
                          <a:prstGeom prst="rect">
                            <a:avLst/>
                          </a:prstGeom>
                        </pic:spPr>
                      </pic:pic>
                    </a:graphicData>
                  </a:graphic>
                </wp:inline>
              </w:drawing>
            </w:r>
          </w:p>
        </w:tc>
      </w:tr>
      <w:tr w:rsidR="005365FD" w:rsidRPr="00F848E1" w14:paraId="47556FCF" w14:textId="77777777" w:rsidTr="00221C2D">
        <w:tblPrEx>
          <w:tblLook w:val="0000" w:firstRow="0" w:lastRow="0" w:firstColumn="0" w:lastColumn="0" w:noHBand="0" w:noVBand="0"/>
        </w:tblPrEx>
        <w:trPr>
          <w:trHeight w:hRule="exact" w:val="745"/>
        </w:trPr>
        <w:tc>
          <w:tcPr>
            <w:tcW w:w="4905" w:type="dxa"/>
          </w:tcPr>
          <w:p w14:paraId="0F6F917A" w14:textId="7E6C2D66" w:rsidR="005365FD" w:rsidRPr="00F848E1" w:rsidRDefault="005365FD" w:rsidP="00A80798">
            <w:pPr>
              <w:widowControl w:val="0"/>
              <w:overflowPunct w:val="0"/>
              <w:autoSpaceDE w:val="0"/>
              <w:autoSpaceDN w:val="0"/>
              <w:adjustRightInd w:val="0"/>
              <w:textAlignment w:val="baseline"/>
              <w:rPr>
                <w:rFonts w:ascii="Verdana" w:hAnsi="Verdana"/>
                <w:b/>
                <w:sz w:val="20"/>
                <w:szCs w:val="20"/>
              </w:rPr>
            </w:pPr>
            <w:r w:rsidRPr="00F848E1">
              <w:rPr>
                <w:rFonts w:ascii="Verdana" w:hAnsi="Verdana"/>
                <w:b/>
                <w:sz w:val="20"/>
                <w:szCs w:val="20"/>
              </w:rPr>
              <w:t>Утвержден:</w:t>
            </w:r>
          </w:p>
          <w:p w14:paraId="462CBF93" w14:textId="77777777" w:rsidR="005365FD" w:rsidRPr="00F848E1" w:rsidRDefault="005365FD" w:rsidP="00A80798">
            <w:pPr>
              <w:widowControl w:val="0"/>
              <w:overflowPunct w:val="0"/>
              <w:autoSpaceDE w:val="0"/>
              <w:autoSpaceDN w:val="0"/>
              <w:adjustRightInd w:val="0"/>
              <w:textAlignment w:val="baseline"/>
              <w:rPr>
                <w:rFonts w:ascii="Verdana" w:hAnsi="Verdana"/>
                <w:b/>
                <w:sz w:val="20"/>
                <w:szCs w:val="20"/>
              </w:rPr>
            </w:pPr>
          </w:p>
        </w:tc>
        <w:tc>
          <w:tcPr>
            <w:tcW w:w="5404" w:type="dxa"/>
          </w:tcPr>
          <w:p w14:paraId="3DBE4477" w14:textId="37D9C001" w:rsidR="005365FD" w:rsidRPr="00F848E1" w:rsidRDefault="005365FD" w:rsidP="00A80798">
            <w:pPr>
              <w:widowControl w:val="0"/>
              <w:overflowPunct w:val="0"/>
              <w:autoSpaceDE w:val="0"/>
              <w:autoSpaceDN w:val="0"/>
              <w:adjustRightInd w:val="0"/>
              <w:jc w:val="right"/>
              <w:textAlignment w:val="baseline"/>
              <w:rPr>
                <w:rFonts w:ascii="Verdana" w:hAnsi="Verdana"/>
                <w:b/>
                <w:sz w:val="20"/>
                <w:szCs w:val="20"/>
              </w:rPr>
            </w:pPr>
          </w:p>
        </w:tc>
      </w:tr>
      <w:tr w:rsidR="005365FD" w:rsidRPr="00F848E1" w14:paraId="184E52C4" w14:textId="77777777" w:rsidTr="00221C2D">
        <w:tblPrEx>
          <w:tblLook w:val="0000" w:firstRow="0" w:lastRow="0" w:firstColumn="0" w:lastColumn="0" w:noHBand="0" w:noVBand="0"/>
        </w:tblPrEx>
        <w:trPr>
          <w:trHeight w:hRule="exact" w:val="2240"/>
        </w:trPr>
        <w:tc>
          <w:tcPr>
            <w:tcW w:w="4905" w:type="dxa"/>
          </w:tcPr>
          <w:p w14:paraId="6133F16B" w14:textId="011CC76F" w:rsidR="005365FD" w:rsidRPr="00F848E1" w:rsidRDefault="005365FD" w:rsidP="00A80798">
            <w:pPr>
              <w:widowControl w:val="0"/>
              <w:overflowPunct w:val="0"/>
              <w:autoSpaceDE w:val="0"/>
              <w:autoSpaceDN w:val="0"/>
              <w:adjustRightInd w:val="0"/>
              <w:textAlignment w:val="baseline"/>
              <w:rPr>
                <w:rFonts w:ascii="Verdana" w:hAnsi="Verdana"/>
                <w:b/>
                <w:sz w:val="20"/>
                <w:szCs w:val="20"/>
              </w:rPr>
            </w:pPr>
            <w:r w:rsidRPr="00F848E1">
              <w:rPr>
                <w:rFonts w:ascii="Verdana" w:hAnsi="Verdana"/>
                <w:b/>
                <w:sz w:val="20"/>
                <w:szCs w:val="20"/>
              </w:rPr>
              <w:t xml:space="preserve">Приказом </w:t>
            </w:r>
            <w:r w:rsidR="00125662">
              <w:rPr>
                <w:rFonts w:ascii="Verdana" w:hAnsi="Verdana"/>
                <w:b/>
                <w:sz w:val="20"/>
                <w:szCs w:val="20"/>
              </w:rPr>
              <w:t>по ООО «ЗШП»</w:t>
            </w:r>
            <w:r w:rsidRPr="00F848E1">
              <w:rPr>
                <w:rFonts w:ascii="Verdana" w:hAnsi="Verdana"/>
                <w:b/>
                <w:sz w:val="20"/>
                <w:szCs w:val="20"/>
              </w:rPr>
              <w:t xml:space="preserve"> </w:t>
            </w:r>
          </w:p>
          <w:p w14:paraId="20C17D6D" w14:textId="1ED8CCEA" w:rsidR="005365FD" w:rsidRPr="00F848E1" w:rsidRDefault="005365FD" w:rsidP="00D4181F">
            <w:pPr>
              <w:widowControl w:val="0"/>
              <w:overflowPunct w:val="0"/>
              <w:autoSpaceDE w:val="0"/>
              <w:autoSpaceDN w:val="0"/>
              <w:adjustRightInd w:val="0"/>
              <w:textAlignment w:val="baseline"/>
              <w:rPr>
                <w:rFonts w:ascii="Verdana" w:hAnsi="Verdana"/>
                <w:b/>
                <w:sz w:val="20"/>
                <w:szCs w:val="20"/>
              </w:rPr>
            </w:pPr>
            <w:r w:rsidRPr="00F848E1">
              <w:rPr>
                <w:rFonts w:ascii="Verdana" w:hAnsi="Verdana"/>
                <w:b/>
                <w:sz w:val="20"/>
                <w:szCs w:val="20"/>
              </w:rPr>
              <w:t xml:space="preserve">от </w:t>
            </w:r>
            <w:r w:rsidR="00D4181F">
              <w:rPr>
                <w:rFonts w:ascii="Verdana" w:hAnsi="Verdana"/>
                <w:b/>
                <w:sz w:val="20"/>
                <w:szCs w:val="20"/>
              </w:rPr>
              <w:t>____________</w:t>
            </w:r>
            <w:r w:rsidRPr="00F848E1">
              <w:rPr>
                <w:rFonts w:ascii="Verdana" w:hAnsi="Verdana"/>
                <w:b/>
                <w:sz w:val="20"/>
                <w:szCs w:val="20"/>
              </w:rPr>
              <w:t xml:space="preserve"> №</w:t>
            </w:r>
            <w:r w:rsidR="002C02BC">
              <w:rPr>
                <w:rFonts w:ascii="Verdana" w:hAnsi="Verdana"/>
                <w:b/>
                <w:sz w:val="20"/>
                <w:szCs w:val="20"/>
              </w:rPr>
              <w:t xml:space="preserve"> </w:t>
            </w:r>
            <w:r w:rsidR="00D4181F">
              <w:rPr>
                <w:rFonts w:ascii="Verdana" w:hAnsi="Verdana"/>
                <w:b/>
                <w:sz w:val="20"/>
                <w:szCs w:val="20"/>
              </w:rPr>
              <w:t>_____</w:t>
            </w:r>
          </w:p>
        </w:tc>
        <w:tc>
          <w:tcPr>
            <w:tcW w:w="5404" w:type="dxa"/>
          </w:tcPr>
          <w:p w14:paraId="1FEE89AD" w14:textId="77777777" w:rsidR="005365FD" w:rsidRDefault="002C02BC" w:rsidP="00A80798">
            <w:pPr>
              <w:widowControl w:val="0"/>
              <w:overflowPunct w:val="0"/>
              <w:autoSpaceDE w:val="0"/>
              <w:autoSpaceDN w:val="0"/>
              <w:adjustRightInd w:val="0"/>
              <w:jc w:val="right"/>
              <w:textAlignment w:val="baseline"/>
              <w:rPr>
                <w:rFonts w:ascii="Verdana" w:hAnsi="Verdana"/>
                <w:b/>
                <w:sz w:val="20"/>
                <w:szCs w:val="20"/>
              </w:rPr>
            </w:pPr>
            <w:r>
              <w:rPr>
                <w:rFonts w:ascii="Verdana" w:hAnsi="Verdana"/>
                <w:b/>
                <w:sz w:val="20"/>
                <w:szCs w:val="20"/>
              </w:rPr>
              <w:t xml:space="preserve">Введено в действие </w:t>
            </w:r>
          </w:p>
          <w:p w14:paraId="39F57320" w14:textId="57F68C19" w:rsidR="002C02BC" w:rsidRPr="00F848E1" w:rsidRDefault="002C02BC" w:rsidP="00D4181F">
            <w:pPr>
              <w:widowControl w:val="0"/>
              <w:overflowPunct w:val="0"/>
              <w:autoSpaceDE w:val="0"/>
              <w:autoSpaceDN w:val="0"/>
              <w:adjustRightInd w:val="0"/>
              <w:jc w:val="right"/>
              <w:textAlignment w:val="baseline"/>
              <w:rPr>
                <w:rFonts w:ascii="Verdana" w:hAnsi="Verdana"/>
                <w:b/>
                <w:sz w:val="20"/>
                <w:szCs w:val="20"/>
              </w:rPr>
            </w:pPr>
            <w:r>
              <w:rPr>
                <w:rFonts w:ascii="Verdana" w:hAnsi="Verdana"/>
                <w:b/>
                <w:sz w:val="20"/>
                <w:szCs w:val="20"/>
              </w:rPr>
              <w:t xml:space="preserve">с </w:t>
            </w:r>
            <w:r w:rsidR="00D4181F">
              <w:rPr>
                <w:rFonts w:ascii="Verdana" w:hAnsi="Verdana"/>
                <w:b/>
                <w:sz w:val="20"/>
                <w:szCs w:val="20"/>
              </w:rPr>
              <w:t>________</w:t>
            </w:r>
            <w:r>
              <w:rPr>
                <w:rFonts w:ascii="Verdana" w:hAnsi="Verdana"/>
                <w:b/>
                <w:sz w:val="20"/>
                <w:szCs w:val="20"/>
              </w:rPr>
              <w:t>.</w:t>
            </w:r>
          </w:p>
        </w:tc>
      </w:tr>
      <w:tr w:rsidR="005365FD" w:rsidRPr="00F848E1" w14:paraId="50ECB0CF" w14:textId="77777777" w:rsidTr="00400002">
        <w:tblPrEx>
          <w:tblLook w:val="0000" w:firstRow="0" w:lastRow="0" w:firstColumn="0" w:lastColumn="0" w:noHBand="0" w:noVBand="0"/>
        </w:tblPrEx>
        <w:trPr>
          <w:trHeight w:hRule="exact" w:val="1492"/>
        </w:trPr>
        <w:tc>
          <w:tcPr>
            <w:tcW w:w="10309" w:type="dxa"/>
            <w:gridSpan w:val="2"/>
            <w:vAlign w:val="bottom"/>
          </w:tcPr>
          <w:p w14:paraId="0FC9EF44" w14:textId="323BFBD1" w:rsidR="005365FD" w:rsidRPr="00F848E1" w:rsidRDefault="005365FD" w:rsidP="00FB78BA">
            <w:pPr>
              <w:widowControl w:val="0"/>
              <w:overflowPunct w:val="0"/>
              <w:autoSpaceDE w:val="0"/>
              <w:autoSpaceDN w:val="0"/>
              <w:adjustRightInd w:val="0"/>
              <w:jc w:val="center"/>
              <w:textAlignment w:val="baseline"/>
              <w:rPr>
                <w:rFonts w:ascii="Verdana" w:hAnsi="Verdana"/>
                <w:b/>
                <w:sz w:val="20"/>
                <w:szCs w:val="20"/>
              </w:rPr>
            </w:pPr>
            <w:r w:rsidRPr="00F848E1">
              <w:rPr>
                <w:rFonts w:ascii="Verdana" w:hAnsi="Verdana"/>
                <w:b/>
                <w:sz w:val="20"/>
                <w:szCs w:val="20"/>
              </w:rPr>
              <w:t xml:space="preserve">СТО № </w:t>
            </w:r>
            <w:r w:rsidR="00FB78BA">
              <w:rPr>
                <w:rFonts w:ascii="Verdana" w:hAnsi="Verdana"/>
                <w:b/>
                <w:sz w:val="20"/>
                <w:szCs w:val="20"/>
              </w:rPr>
              <w:t>19</w:t>
            </w:r>
            <w:r w:rsidRPr="00F848E1">
              <w:rPr>
                <w:rFonts w:ascii="Verdana" w:hAnsi="Verdana"/>
                <w:b/>
                <w:sz w:val="20"/>
                <w:szCs w:val="20"/>
              </w:rPr>
              <w:t>-</w:t>
            </w:r>
            <w:r w:rsidR="00FB78BA">
              <w:rPr>
                <w:rFonts w:ascii="Verdana" w:hAnsi="Verdana"/>
                <w:b/>
                <w:sz w:val="20"/>
                <w:szCs w:val="20"/>
              </w:rPr>
              <w:t>ПК06.03</w:t>
            </w:r>
          </w:p>
        </w:tc>
      </w:tr>
      <w:tr w:rsidR="005365FD" w:rsidRPr="00F848E1" w14:paraId="379E7B8A" w14:textId="77777777" w:rsidTr="00400002">
        <w:trPr>
          <w:trHeight w:val="4854"/>
        </w:trPr>
        <w:tc>
          <w:tcPr>
            <w:tcW w:w="10309" w:type="dxa"/>
            <w:gridSpan w:val="2"/>
          </w:tcPr>
          <w:p w14:paraId="5AC966C8" w14:textId="09C2C76E" w:rsidR="00221C2D" w:rsidRDefault="00221C2D" w:rsidP="00FD65DF">
            <w:pPr>
              <w:autoSpaceDE w:val="0"/>
              <w:autoSpaceDN w:val="0"/>
              <w:adjustRightInd w:val="0"/>
              <w:spacing w:after="0"/>
              <w:jc w:val="center"/>
              <w:rPr>
                <w:rFonts w:ascii="Verdana" w:hAnsi="Verdana"/>
                <w:b/>
                <w:bCs/>
                <w:sz w:val="20"/>
                <w:szCs w:val="20"/>
                <w:lang w:eastAsia="ru-RU"/>
              </w:rPr>
            </w:pPr>
            <w:r>
              <w:rPr>
                <w:rFonts w:ascii="Verdana" w:hAnsi="Verdana"/>
                <w:b/>
                <w:bCs/>
                <w:sz w:val="20"/>
                <w:szCs w:val="20"/>
                <w:lang w:eastAsia="ru-RU"/>
              </w:rPr>
              <w:t>Политика ООО «ЗШП»</w:t>
            </w:r>
          </w:p>
          <w:p w14:paraId="3C615494" w14:textId="2FE40CBC" w:rsidR="005365FD" w:rsidRPr="00F848E1" w:rsidRDefault="005365FD" w:rsidP="00FD65DF">
            <w:pPr>
              <w:autoSpaceDE w:val="0"/>
              <w:autoSpaceDN w:val="0"/>
              <w:adjustRightInd w:val="0"/>
              <w:spacing w:after="0"/>
              <w:jc w:val="center"/>
              <w:rPr>
                <w:rFonts w:ascii="Verdana" w:hAnsi="Verdana"/>
                <w:sz w:val="20"/>
                <w:szCs w:val="20"/>
                <w:lang w:eastAsia="ru-RU"/>
              </w:rPr>
            </w:pPr>
            <w:r w:rsidRPr="00F848E1">
              <w:rPr>
                <w:rFonts w:ascii="Verdana" w:hAnsi="Verdana"/>
                <w:b/>
                <w:bCs/>
                <w:sz w:val="20"/>
                <w:szCs w:val="20"/>
                <w:lang w:eastAsia="ru-RU"/>
              </w:rPr>
              <w:t>в отношении обработки персональных данных</w:t>
            </w:r>
          </w:p>
          <w:p w14:paraId="44571B8B" w14:textId="77777777" w:rsidR="005365FD" w:rsidRPr="00F848E1" w:rsidRDefault="005365FD" w:rsidP="00FD65DF">
            <w:pPr>
              <w:overflowPunct w:val="0"/>
              <w:autoSpaceDE w:val="0"/>
              <w:autoSpaceDN w:val="0"/>
              <w:adjustRightInd w:val="0"/>
              <w:spacing w:after="0"/>
              <w:jc w:val="center"/>
              <w:textAlignment w:val="baseline"/>
              <w:outlineLvl w:val="1"/>
              <w:rPr>
                <w:rFonts w:ascii="Verdana" w:hAnsi="Verdana"/>
                <w:b/>
                <w:sz w:val="20"/>
                <w:szCs w:val="20"/>
              </w:rPr>
            </w:pPr>
          </w:p>
          <w:p w14:paraId="12ADFBB8" w14:textId="15B058BC" w:rsidR="005365FD" w:rsidRPr="00F848E1" w:rsidRDefault="00D4181F" w:rsidP="00DA7584">
            <w:pPr>
              <w:overflowPunct w:val="0"/>
              <w:autoSpaceDE w:val="0"/>
              <w:autoSpaceDN w:val="0"/>
              <w:adjustRightInd w:val="0"/>
              <w:spacing w:before="60" w:after="60"/>
              <w:jc w:val="center"/>
              <w:textAlignment w:val="baseline"/>
              <w:outlineLvl w:val="1"/>
              <w:rPr>
                <w:rFonts w:ascii="Verdana" w:hAnsi="Verdana"/>
                <w:b/>
                <w:sz w:val="20"/>
                <w:szCs w:val="20"/>
              </w:rPr>
            </w:pPr>
            <w:r>
              <w:rPr>
                <w:rFonts w:ascii="Verdana" w:hAnsi="Verdana"/>
                <w:b/>
                <w:sz w:val="20"/>
                <w:szCs w:val="20"/>
              </w:rPr>
              <w:t>Версия 2.0</w:t>
            </w:r>
          </w:p>
        </w:tc>
      </w:tr>
      <w:tr w:rsidR="005365FD" w:rsidRPr="00F848E1" w14:paraId="0CF36A27" w14:textId="77777777" w:rsidTr="00BF50D6">
        <w:trPr>
          <w:trHeight w:val="3228"/>
        </w:trPr>
        <w:tc>
          <w:tcPr>
            <w:tcW w:w="10309" w:type="dxa"/>
            <w:gridSpan w:val="2"/>
          </w:tcPr>
          <w:p w14:paraId="55F631BA" w14:textId="77777777" w:rsidR="005365FD" w:rsidRPr="00F848E1" w:rsidRDefault="005365FD" w:rsidP="00A80798">
            <w:pPr>
              <w:overflowPunct w:val="0"/>
              <w:autoSpaceDE w:val="0"/>
              <w:autoSpaceDN w:val="0"/>
              <w:adjustRightInd w:val="0"/>
              <w:spacing w:before="60" w:after="60"/>
              <w:jc w:val="center"/>
              <w:textAlignment w:val="baseline"/>
              <w:outlineLvl w:val="1"/>
              <w:rPr>
                <w:rFonts w:ascii="Verdana" w:hAnsi="Verdana"/>
                <w:b/>
                <w:sz w:val="20"/>
                <w:szCs w:val="20"/>
              </w:rPr>
            </w:pPr>
          </w:p>
          <w:p w14:paraId="60DE892E" w14:textId="77777777" w:rsidR="005365FD" w:rsidRPr="00F848E1" w:rsidRDefault="005365FD" w:rsidP="00A80798">
            <w:pPr>
              <w:overflowPunct w:val="0"/>
              <w:autoSpaceDE w:val="0"/>
              <w:autoSpaceDN w:val="0"/>
              <w:adjustRightInd w:val="0"/>
              <w:spacing w:before="60" w:after="60"/>
              <w:jc w:val="center"/>
              <w:textAlignment w:val="baseline"/>
              <w:outlineLvl w:val="1"/>
              <w:rPr>
                <w:rFonts w:ascii="Verdana" w:hAnsi="Verdana"/>
                <w:b/>
                <w:sz w:val="20"/>
                <w:szCs w:val="20"/>
              </w:rPr>
            </w:pPr>
          </w:p>
          <w:p w14:paraId="54419708" w14:textId="106975CB" w:rsidR="005365FD" w:rsidRDefault="005365FD" w:rsidP="00A80798">
            <w:pPr>
              <w:overflowPunct w:val="0"/>
              <w:autoSpaceDE w:val="0"/>
              <w:autoSpaceDN w:val="0"/>
              <w:adjustRightInd w:val="0"/>
              <w:spacing w:before="60" w:after="60"/>
              <w:jc w:val="center"/>
              <w:textAlignment w:val="baseline"/>
              <w:outlineLvl w:val="1"/>
              <w:rPr>
                <w:rFonts w:ascii="Verdana" w:hAnsi="Verdana"/>
                <w:b/>
                <w:sz w:val="20"/>
                <w:szCs w:val="20"/>
              </w:rPr>
            </w:pPr>
          </w:p>
          <w:p w14:paraId="38D8B461" w14:textId="6C8CB996" w:rsidR="00221C2D" w:rsidRDefault="00221C2D" w:rsidP="00A80798">
            <w:pPr>
              <w:overflowPunct w:val="0"/>
              <w:autoSpaceDE w:val="0"/>
              <w:autoSpaceDN w:val="0"/>
              <w:adjustRightInd w:val="0"/>
              <w:spacing w:before="60" w:after="60"/>
              <w:jc w:val="center"/>
              <w:textAlignment w:val="baseline"/>
              <w:outlineLvl w:val="1"/>
              <w:rPr>
                <w:rFonts w:ascii="Verdana" w:hAnsi="Verdana"/>
                <w:b/>
                <w:sz w:val="20"/>
                <w:szCs w:val="20"/>
              </w:rPr>
            </w:pPr>
          </w:p>
          <w:p w14:paraId="6DB8B337" w14:textId="77777777" w:rsidR="00221C2D" w:rsidRPr="00F848E1" w:rsidRDefault="00221C2D" w:rsidP="00A80798">
            <w:pPr>
              <w:overflowPunct w:val="0"/>
              <w:autoSpaceDE w:val="0"/>
              <w:autoSpaceDN w:val="0"/>
              <w:adjustRightInd w:val="0"/>
              <w:spacing w:before="60" w:after="60"/>
              <w:jc w:val="center"/>
              <w:textAlignment w:val="baseline"/>
              <w:outlineLvl w:val="1"/>
              <w:rPr>
                <w:rFonts w:ascii="Verdana" w:hAnsi="Verdana"/>
                <w:b/>
                <w:sz w:val="20"/>
                <w:szCs w:val="20"/>
              </w:rPr>
            </w:pPr>
          </w:p>
          <w:p w14:paraId="734BE844" w14:textId="77777777" w:rsidR="005365FD" w:rsidRPr="00F848E1" w:rsidRDefault="005365FD" w:rsidP="00A80798">
            <w:pPr>
              <w:overflowPunct w:val="0"/>
              <w:autoSpaceDE w:val="0"/>
              <w:autoSpaceDN w:val="0"/>
              <w:adjustRightInd w:val="0"/>
              <w:spacing w:before="60" w:after="60"/>
              <w:jc w:val="center"/>
              <w:textAlignment w:val="baseline"/>
              <w:outlineLvl w:val="1"/>
              <w:rPr>
                <w:rFonts w:ascii="Verdana" w:hAnsi="Verdana"/>
                <w:b/>
                <w:sz w:val="20"/>
                <w:szCs w:val="20"/>
              </w:rPr>
            </w:pPr>
          </w:p>
          <w:p w14:paraId="421A7B27" w14:textId="0C105035" w:rsidR="005365FD" w:rsidRPr="00F848E1" w:rsidRDefault="005365FD" w:rsidP="007E5E58">
            <w:pPr>
              <w:overflowPunct w:val="0"/>
              <w:autoSpaceDE w:val="0"/>
              <w:autoSpaceDN w:val="0"/>
              <w:adjustRightInd w:val="0"/>
              <w:spacing w:before="60" w:after="60"/>
              <w:jc w:val="center"/>
              <w:textAlignment w:val="baseline"/>
              <w:outlineLvl w:val="1"/>
              <w:rPr>
                <w:rFonts w:ascii="Verdana" w:hAnsi="Verdana"/>
                <w:b/>
                <w:sz w:val="20"/>
                <w:szCs w:val="20"/>
              </w:rPr>
            </w:pPr>
            <w:r w:rsidRPr="00F848E1">
              <w:rPr>
                <w:rFonts w:ascii="Verdana" w:hAnsi="Verdana"/>
                <w:b/>
                <w:noProof/>
                <w:sz w:val="20"/>
                <w:szCs w:val="20"/>
                <w:lang w:eastAsia="ru-RU"/>
              </w:rPr>
              <mc:AlternateContent>
                <mc:Choice Requires="wps">
                  <w:drawing>
                    <wp:anchor distT="0" distB="0" distL="114300" distR="114300" simplePos="0" relativeHeight="251659264" behindDoc="0" locked="0" layoutInCell="1" allowOverlap="1" wp14:anchorId="713C0B9E" wp14:editId="2796A81B">
                      <wp:simplePos x="0" y="0"/>
                      <wp:positionH relativeFrom="column">
                        <wp:posOffset>2526030</wp:posOffset>
                      </wp:positionH>
                      <wp:positionV relativeFrom="paragraph">
                        <wp:posOffset>721995</wp:posOffset>
                      </wp:positionV>
                      <wp:extent cx="300990" cy="182245"/>
                      <wp:effectExtent l="11430" t="7620" r="11430"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8224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53A0A" id="Прямоугольник 1" o:spid="_x0000_s1026" style="position:absolute;margin-left:198.9pt;margin-top:56.85pt;width:23.7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EsQQIAAEwEAAAOAAAAZHJzL2Uyb0RvYy54bWysVM2O0zAQviPxDpbvNGlooa2arlZdipAW&#10;WGnhAVzHSSwc24zdpuWEtFckHoGH4IL42WdI34iJ05YuXBAiB8vjmfk8M9/nTM82lSJrAU4andJ+&#10;L6ZEaG4yqYuUvn61eDCixHmmM6aMFindCkfPZvfvTWs7EYkpjcoEEATRblLblJbe20kUOV6Kirme&#10;sUKjMzdQMY8mFFEGrEb0SkVJHD+KagOZBcOFc3h60TnpLODnueD+ZZ474YlKKdbmwwphXbZrNJuy&#10;SQHMlpLvy2D/UEXFpMZLj1AXzDOyAvkHVCU5GGdy3+OmikyeSy5CD9hNP/6tm+uSWRF6weE4exyT&#10;+3+w/MX6CojMkDtKNKuQoubT7v3uY/O9ud3dNJ+b2+bb7kPzo/nSfCX9dl61dRNMu7ZX0Hbs7KXh&#10;bxzRZl4yXYhzAFOXgmVYZYiP7iS0hsNUsqyfmwyvYytvwug2OVQtIA6FbAJD2yNDYuMJx8OHcTwe&#10;I48cXf1RkgyGbUURmxySLTj/VJiKtJuUAgoggLP1pfNd6CEkFG+UzBZSqWBAsZwrIGuGYlmEb4/u&#10;TsOUJnVKx8NkGJDv+NzfQVTSo+qVrFI6ituv02E7tSc6C5r0TKpuj90pjU0eJtcxsDTZFqcIppM0&#10;PkHclAbeUVKjnFPq3q4YCErUM41MjPuDQav/YAyGjxM04NSzPPUwzREqpZ6Sbjv33ZtZWZBFiTf1&#10;Q+/anCN7uQyTbevrqtoXi5IN3OyfV/smTu0Q9esnMPsJAAD//wMAUEsDBBQABgAIAAAAIQD4g5oQ&#10;4AAAAAsBAAAPAAAAZHJzL2Rvd25yZXYueG1sTI+9TsNAEIR7JN7htEh05BzHkGB8jiAYpaEICfSb&#10;82Jb3I/luyQOT89SQTk7o5lvi+VojTjSEDrvFEwnCQhy2tedaxS8715uFiBCRFej8Y4UnCnAsry8&#10;KDCv/cm90XEbG8ElLuSooI2xz6UMuiWLYeJ7cux9+sFiZDk0sh7wxOXWyDRJ7qTFzvFCiz2tWtJf&#10;24NVsEF83nyvtX6qzq9ZRauPirxR6vpqfHwAEWmMf2H4xWd0KJlp7w+uDsIomN3PGT2yMZ3NQXAi&#10;y25TEHu+ZGkGsizk/x/KHwAAAP//AwBQSwECLQAUAAYACAAAACEAtoM4kv4AAADhAQAAEwAAAAAA&#10;AAAAAAAAAAAAAAAAW0NvbnRlbnRfVHlwZXNdLnhtbFBLAQItABQABgAIAAAAIQA4/SH/1gAAAJQB&#10;AAALAAAAAAAAAAAAAAAAAC8BAABfcmVscy8ucmVsc1BLAQItABQABgAIAAAAIQCVCbEsQQIAAEwE&#10;AAAOAAAAAAAAAAAAAAAAAC4CAABkcnMvZTJvRG9jLnhtbFBLAQItABQABgAIAAAAIQD4g5oQ4AAA&#10;AAsBAAAPAAAAAAAAAAAAAAAAAJsEAABkcnMvZG93bnJldi54bWxQSwUGAAAAAAQABADzAAAAqAUA&#10;AAAA&#10;" strokecolor="white"/>
                  </w:pict>
                </mc:Fallback>
              </mc:AlternateContent>
            </w:r>
            <w:r w:rsidRPr="00F848E1">
              <w:rPr>
                <w:rFonts w:ascii="Verdana" w:hAnsi="Verdana"/>
                <w:b/>
                <w:sz w:val="20"/>
                <w:szCs w:val="20"/>
              </w:rPr>
              <w:t>г. Нижний Новгород</w:t>
            </w:r>
            <w:r w:rsidRPr="00F848E1">
              <w:rPr>
                <w:rFonts w:ascii="Verdana" w:hAnsi="Verdana"/>
                <w:b/>
                <w:sz w:val="20"/>
                <w:szCs w:val="20"/>
              </w:rPr>
              <w:br/>
              <w:t>202</w:t>
            </w:r>
            <w:r w:rsidR="007E5E58">
              <w:rPr>
                <w:rFonts w:ascii="Verdana" w:hAnsi="Verdana"/>
                <w:b/>
                <w:sz w:val="20"/>
                <w:szCs w:val="20"/>
              </w:rPr>
              <w:t>6</w:t>
            </w:r>
            <w:r w:rsidRPr="00F848E1">
              <w:rPr>
                <w:rFonts w:ascii="Verdana" w:hAnsi="Verdana"/>
                <w:b/>
                <w:sz w:val="20"/>
                <w:szCs w:val="20"/>
              </w:rPr>
              <w:t xml:space="preserve"> год</w:t>
            </w:r>
          </w:p>
        </w:tc>
      </w:tr>
    </w:tbl>
    <w:p w14:paraId="06091612" w14:textId="61C02B68" w:rsidR="005365FD" w:rsidRDefault="005365FD" w:rsidP="00DE3DAA">
      <w:pPr>
        <w:autoSpaceDE w:val="0"/>
        <w:autoSpaceDN w:val="0"/>
        <w:adjustRightInd w:val="0"/>
        <w:spacing w:after="0" w:line="240" w:lineRule="auto"/>
        <w:jc w:val="center"/>
        <w:rPr>
          <w:rFonts w:ascii="Verdana" w:hAnsi="Verdana"/>
          <w:b/>
          <w:bCs/>
          <w:sz w:val="20"/>
          <w:szCs w:val="20"/>
          <w:lang w:eastAsia="ru-RU"/>
        </w:rPr>
      </w:pPr>
    </w:p>
    <w:p w14:paraId="244E1A50" w14:textId="63542742" w:rsidR="00221C2D" w:rsidRDefault="00221C2D" w:rsidP="00DE3DAA">
      <w:pPr>
        <w:autoSpaceDE w:val="0"/>
        <w:autoSpaceDN w:val="0"/>
        <w:adjustRightInd w:val="0"/>
        <w:spacing w:after="0" w:line="240" w:lineRule="auto"/>
        <w:jc w:val="center"/>
        <w:rPr>
          <w:rFonts w:ascii="Verdana" w:hAnsi="Verdana"/>
          <w:b/>
          <w:bCs/>
          <w:sz w:val="20"/>
          <w:szCs w:val="20"/>
          <w:lang w:eastAsia="ru-RU"/>
        </w:rPr>
      </w:pPr>
    </w:p>
    <w:p w14:paraId="2E72F1A9" w14:textId="0AAD9C57" w:rsidR="00221C2D" w:rsidRDefault="00221C2D" w:rsidP="00DE3DAA">
      <w:pPr>
        <w:autoSpaceDE w:val="0"/>
        <w:autoSpaceDN w:val="0"/>
        <w:adjustRightInd w:val="0"/>
        <w:spacing w:after="0" w:line="240" w:lineRule="auto"/>
        <w:jc w:val="center"/>
        <w:rPr>
          <w:rFonts w:ascii="Verdana" w:hAnsi="Verdana"/>
          <w:b/>
          <w:bCs/>
          <w:sz w:val="20"/>
          <w:szCs w:val="20"/>
          <w:lang w:eastAsia="ru-RU"/>
        </w:rPr>
      </w:pPr>
    </w:p>
    <w:p w14:paraId="41537512" w14:textId="77777777" w:rsidR="00221C2D" w:rsidRPr="00F848E1" w:rsidRDefault="00221C2D" w:rsidP="00DE3DAA">
      <w:pPr>
        <w:autoSpaceDE w:val="0"/>
        <w:autoSpaceDN w:val="0"/>
        <w:adjustRightInd w:val="0"/>
        <w:spacing w:after="0" w:line="240" w:lineRule="auto"/>
        <w:jc w:val="center"/>
        <w:rPr>
          <w:rFonts w:ascii="Verdana" w:hAnsi="Verdana"/>
          <w:b/>
          <w:bCs/>
          <w:sz w:val="20"/>
          <w:szCs w:val="20"/>
          <w:lang w:eastAsia="ru-RU"/>
        </w:rPr>
      </w:pPr>
    </w:p>
    <w:p w14:paraId="55EA9E44" w14:textId="77777777" w:rsidR="00400002" w:rsidRPr="00F848E1" w:rsidRDefault="00400002" w:rsidP="00400002">
      <w:pPr>
        <w:autoSpaceDE w:val="0"/>
        <w:autoSpaceDN w:val="0"/>
        <w:adjustRightInd w:val="0"/>
        <w:spacing w:after="0" w:line="240" w:lineRule="auto"/>
        <w:jc w:val="center"/>
        <w:rPr>
          <w:rFonts w:ascii="Verdana" w:hAnsi="Verdana"/>
          <w:sz w:val="20"/>
          <w:szCs w:val="20"/>
          <w:lang w:eastAsia="ru-RU"/>
        </w:rPr>
      </w:pPr>
      <w:r w:rsidRPr="00F848E1">
        <w:rPr>
          <w:rFonts w:ascii="Verdana" w:hAnsi="Verdana"/>
          <w:b/>
          <w:bCs/>
          <w:sz w:val="20"/>
          <w:szCs w:val="20"/>
          <w:lang w:eastAsia="ru-RU"/>
        </w:rPr>
        <w:lastRenderedPageBreak/>
        <w:t>1. Общие положения</w:t>
      </w:r>
    </w:p>
    <w:p w14:paraId="24C66A8D" w14:textId="77777777" w:rsidR="00400002" w:rsidRPr="00F848E1" w:rsidRDefault="00400002" w:rsidP="00400002">
      <w:pPr>
        <w:autoSpaceDE w:val="0"/>
        <w:autoSpaceDN w:val="0"/>
        <w:adjustRightInd w:val="0"/>
        <w:spacing w:after="0" w:line="240" w:lineRule="auto"/>
        <w:jc w:val="both"/>
        <w:rPr>
          <w:rFonts w:ascii="Verdana" w:hAnsi="Verdana"/>
          <w:sz w:val="20"/>
          <w:szCs w:val="20"/>
          <w:lang w:eastAsia="ru-RU"/>
        </w:rPr>
      </w:pPr>
    </w:p>
    <w:p w14:paraId="6AF26083" w14:textId="77777777" w:rsidR="00400002" w:rsidRPr="00F848E1" w:rsidRDefault="00400002" w:rsidP="00400002">
      <w:pPr>
        <w:pStyle w:val="a4"/>
        <w:numPr>
          <w:ilvl w:val="1"/>
          <w:numId w:val="2"/>
        </w:numPr>
        <w:autoSpaceDE w:val="0"/>
        <w:autoSpaceDN w:val="0"/>
        <w:spacing w:after="0" w:line="240" w:lineRule="auto"/>
        <w:ind w:left="0" w:firstLine="567"/>
        <w:jc w:val="both"/>
        <w:rPr>
          <w:rFonts w:ascii="Verdana" w:hAnsi="Verdana" w:cs="Times New Roman"/>
          <w:sz w:val="20"/>
          <w:szCs w:val="20"/>
          <w:lang w:eastAsia="ru-RU"/>
        </w:rPr>
      </w:pPr>
      <w:r w:rsidRPr="00F848E1">
        <w:rPr>
          <w:rFonts w:ascii="Verdana" w:hAnsi="Verdana"/>
          <w:sz w:val="20"/>
          <w:szCs w:val="20"/>
          <w:lang w:eastAsia="ru-RU"/>
        </w:rPr>
        <w:t xml:space="preserve">Настоящая Политика </w:t>
      </w:r>
      <w:r>
        <w:rPr>
          <w:rFonts w:ascii="Verdana" w:hAnsi="Verdana" w:cs="Calibri"/>
          <w:sz w:val="20"/>
          <w:szCs w:val="20"/>
          <w:lang w:eastAsia="ru-RU"/>
        </w:rPr>
        <w:t>ООО «Завод штампов и пресс-форм</w:t>
      </w:r>
      <w:r w:rsidRPr="00E06536">
        <w:rPr>
          <w:rFonts w:ascii="Verdana" w:hAnsi="Verdana" w:cs="Calibri"/>
          <w:sz w:val="20"/>
          <w:szCs w:val="20"/>
          <w:lang w:eastAsia="ru-RU"/>
        </w:rPr>
        <w:t>»</w:t>
      </w:r>
      <w:r>
        <w:rPr>
          <w:rFonts w:ascii="Verdana" w:hAnsi="Verdana" w:cs="Calibri"/>
          <w:sz w:val="20"/>
          <w:szCs w:val="20"/>
          <w:lang w:eastAsia="ru-RU"/>
        </w:rPr>
        <w:t xml:space="preserve"> (ООО «ЗШП»)</w:t>
      </w:r>
      <w:r w:rsidRPr="00E06536">
        <w:rPr>
          <w:rFonts w:ascii="Verdana" w:hAnsi="Verdana" w:cs="Calibri"/>
          <w:sz w:val="20"/>
          <w:szCs w:val="20"/>
          <w:lang w:eastAsia="ru-RU"/>
        </w:rPr>
        <w:t xml:space="preserve"> </w:t>
      </w:r>
      <w:r w:rsidRPr="00F848E1">
        <w:rPr>
          <w:rFonts w:ascii="Verdana" w:hAnsi="Verdana"/>
          <w:sz w:val="20"/>
          <w:szCs w:val="20"/>
          <w:lang w:eastAsia="ru-RU"/>
        </w:rPr>
        <w:t xml:space="preserve">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w:t>
      </w:r>
      <w:r w:rsidRPr="00F848E1">
        <w:rPr>
          <w:rFonts w:ascii="Verdana" w:hAnsi="Verdana" w:cs="Times New Roman"/>
          <w:sz w:val="20"/>
          <w:szCs w:val="20"/>
          <w:lang w:eastAsia="ru-RU"/>
        </w:rPr>
        <w:t>неприкосновенность частной жизни, личную и семейную тайну.</w:t>
      </w:r>
    </w:p>
    <w:p w14:paraId="6F6D71C1" w14:textId="77777777" w:rsidR="00400002" w:rsidRPr="00BC1F8D" w:rsidRDefault="00400002" w:rsidP="00400002">
      <w:pPr>
        <w:pStyle w:val="a4"/>
        <w:numPr>
          <w:ilvl w:val="1"/>
          <w:numId w:val="2"/>
        </w:numPr>
        <w:spacing w:after="0" w:line="240" w:lineRule="auto"/>
        <w:ind w:left="0" w:firstLine="567"/>
        <w:jc w:val="both"/>
        <w:rPr>
          <w:rFonts w:ascii="Verdana" w:eastAsia="Times New Roman" w:hAnsi="Verdana" w:cs="Times New Roman"/>
          <w:sz w:val="20"/>
          <w:szCs w:val="20"/>
          <w:lang w:eastAsia="ru-RU"/>
        </w:rPr>
      </w:pPr>
      <w:r w:rsidRPr="00BC1F8D">
        <w:rPr>
          <w:rFonts w:ascii="Verdana" w:hAnsi="Verdana" w:cs="Times New Roman"/>
          <w:sz w:val="20"/>
          <w:szCs w:val="20"/>
          <w:lang w:eastAsia="ru-RU"/>
        </w:rPr>
        <w:t xml:space="preserve">Политика действует в отношении </w:t>
      </w:r>
      <w:r w:rsidRPr="00BC1F8D">
        <w:rPr>
          <w:rFonts w:ascii="Verdana" w:eastAsia="Times New Roman" w:hAnsi="Verdana" w:cs="Times New Roman"/>
          <w:color w:val="000000"/>
          <w:sz w:val="20"/>
          <w:szCs w:val="20"/>
          <w:lang w:eastAsia="ru-RU"/>
        </w:rPr>
        <w:t xml:space="preserve">обработки </w:t>
      </w:r>
      <w:r w:rsidRPr="00BC1F8D">
        <w:rPr>
          <w:rFonts w:ascii="Verdana" w:eastAsia="Times New Roman" w:hAnsi="Verdana" w:cs="Times New Roman"/>
          <w:sz w:val="20"/>
          <w:szCs w:val="20"/>
          <w:lang w:eastAsia="ru-RU"/>
        </w:rPr>
        <w:t xml:space="preserve">персональных данных работников </w:t>
      </w:r>
      <w:r>
        <w:rPr>
          <w:rFonts w:ascii="Verdana" w:hAnsi="Verdana" w:cs="Calibri"/>
          <w:sz w:val="20"/>
          <w:szCs w:val="20"/>
          <w:lang w:eastAsia="ru-RU"/>
        </w:rPr>
        <w:t>ООО «ЗШП»</w:t>
      </w:r>
      <w:r w:rsidRPr="00BC1F8D">
        <w:rPr>
          <w:rFonts w:ascii="Verdana" w:eastAsia="Times New Roman" w:hAnsi="Verdana" w:cs="Times New Roman"/>
          <w:sz w:val="20"/>
          <w:szCs w:val="20"/>
          <w:lang w:eastAsia="ru-RU"/>
        </w:rPr>
        <w:t xml:space="preserve"> (далее – Оператор) и других субъектов персональных данных, не состоящих с Оператором в трудовых отношениях. </w:t>
      </w:r>
    </w:p>
    <w:p w14:paraId="54B1F62B" w14:textId="77777777" w:rsidR="00400002" w:rsidRPr="00F848E1" w:rsidRDefault="00400002" w:rsidP="00400002">
      <w:pPr>
        <w:pStyle w:val="a4"/>
        <w:numPr>
          <w:ilvl w:val="1"/>
          <w:numId w:val="2"/>
        </w:numPr>
        <w:autoSpaceDE w:val="0"/>
        <w:autoSpaceDN w:val="0"/>
        <w:spacing w:after="0" w:line="240" w:lineRule="auto"/>
        <w:ind w:left="0" w:firstLine="567"/>
        <w:jc w:val="both"/>
        <w:rPr>
          <w:rFonts w:ascii="Verdana" w:hAnsi="Verdana" w:cs="Times New Roman"/>
          <w:sz w:val="20"/>
          <w:szCs w:val="20"/>
        </w:rPr>
      </w:pPr>
      <w:r w:rsidRPr="00F848E1">
        <w:rPr>
          <w:rFonts w:ascii="Verdana" w:hAnsi="Verdana" w:cs="Times New Roman"/>
          <w:sz w:val="20"/>
          <w:szCs w:val="20"/>
        </w:rPr>
        <w:t>Политика определяет основные принципы, цели, условия и способы обработки персональных данных, перечни субъектов и обрабатываемых Оператором персональных данных, функции права субъектов персональных данных, а также реализуемые Оператором требования к защите персональных данных.</w:t>
      </w:r>
    </w:p>
    <w:p w14:paraId="4A3DAF9B" w14:textId="77777777" w:rsidR="00400002" w:rsidRPr="00F848E1" w:rsidRDefault="00400002" w:rsidP="00400002">
      <w:pPr>
        <w:pStyle w:val="a4"/>
        <w:numPr>
          <w:ilvl w:val="1"/>
          <w:numId w:val="2"/>
        </w:numPr>
        <w:autoSpaceDE w:val="0"/>
        <w:autoSpaceDN w:val="0"/>
        <w:spacing w:after="0" w:line="240" w:lineRule="auto"/>
        <w:ind w:left="0" w:firstLine="567"/>
        <w:jc w:val="both"/>
        <w:rPr>
          <w:rFonts w:ascii="Verdana" w:eastAsia="Times New Roman" w:hAnsi="Verdana" w:cs="Times New Roman"/>
          <w:sz w:val="20"/>
          <w:szCs w:val="20"/>
          <w:lang w:eastAsia="ru-RU"/>
        </w:rPr>
      </w:pPr>
      <w:r w:rsidRPr="00F848E1">
        <w:rPr>
          <w:rFonts w:ascii="Verdana" w:hAnsi="Verdana"/>
          <w:sz w:val="20"/>
          <w:szCs w:val="20"/>
          <w:lang w:eastAsia="ru-RU"/>
        </w:rPr>
        <w:t>Основные понятия, используемые в Политике:</w:t>
      </w:r>
    </w:p>
    <w:p w14:paraId="3B869AEF" w14:textId="77777777" w:rsidR="00400002" w:rsidRDefault="00400002" w:rsidP="00400002">
      <w:pPr>
        <w:pStyle w:val="a4"/>
        <w:autoSpaceDE w:val="0"/>
        <w:autoSpaceDN w:val="0"/>
        <w:adjustRightInd w:val="0"/>
        <w:spacing w:after="0" w:line="240" w:lineRule="auto"/>
        <w:ind w:left="0" w:firstLine="615"/>
        <w:jc w:val="both"/>
        <w:rPr>
          <w:rFonts w:ascii="Verdana" w:hAnsi="Verdana"/>
          <w:sz w:val="20"/>
          <w:szCs w:val="20"/>
          <w:lang w:eastAsia="ru-RU"/>
        </w:rPr>
      </w:pPr>
      <w:r w:rsidRPr="00F848E1">
        <w:rPr>
          <w:rFonts w:ascii="Verdana" w:hAnsi="Verdana"/>
          <w:b/>
          <w:bCs/>
          <w:sz w:val="20"/>
          <w:szCs w:val="20"/>
          <w:lang w:eastAsia="ru-RU"/>
        </w:rPr>
        <w:t>персональные данные</w:t>
      </w:r>
      <w:r w:rsidRPr="00F848E1">
        <w:rPr>
          <w:rFonts w:ascii="Verdana" w:hAnsi="Verdana"/>
          <w:sz w:val="20"/>
          <w:szCs w:val="20"/>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5F2A38F" w14:textId="77777777" w:rsidR="00400002" w:rsidRPr="00F848E1" w:rsidRDefault="00400002" w:rsidP="00400002">
      <w:pPr>
        <w:pStyle w:val="a4"/>
        <w:autoSpaceDE w:val="0"/>
        <w:autoSpaceDN w:val="0"/>
        <w:adjustRightInd w:val="0"/>
        <w:spacing w:after="0" w:line="240" w:lineRule="auto"/>
        <w:ind w:left="0" w:firstLine="615"/>
        <w:jc w:val="both"/>
        <w:rPr>
          <w:rFonts w:ascii="Verdana" w:hAnsi="Verdana"/>
          <w:sz w:val="20"/>
          <w:szCs w:val="20"/>
          <w:lang w:eastAsia="ru-RU"/>
        </w:rPr>
      </w:pPr>
      <w:r w:rsidRPr="00BD755A">
        <w:rPr>
          <w:rFonts w:ascii="Verdana" w:hAnsi="Verdana"/>
          <w:b/>
          <w:sz w:val="20"/>
          <w:szCs w:val="20"/>
          <w:lang w:eastAsia="ru-RU"/>
        </w:rPr>
        <w:t>работодатель</w:t>
      </w:r>
      <w:r>
        <w:rPr>
          <w:rFonts w:ascii="Verdana" w:hAnsi="Verdana"/>
          <w:sz w:val="20"/>
          <w:szCs w:val="20"/>
          <w:lang w:eastAsia="ru-RU"/>
        </w:rPr>
        <w:t xml:space="preserve"> - </w:t>
      </w:r>
      <w:r w:rsidRPr="00BD755A">
        <w:rPr>
          <w:rFonts w:ascii="Verdana" w:hAnsi="Verdana"/>
          <w:sz w:val="20"/>
          <w:szCs w:val="20"/>
          <w:lang w:eastAsia="ru-RU"/>
        </w:rPr>
        <w:t> </w:t>
      </w:r>
      <w:r>
        <w:rPr>
          <w:rFonts w:ascii="Verdana" w:hAnsi="Verdana"/>
          <w:sz w:val="20"/>
          <w:szCs w:val="20"/>
          <w:lang w:eastAsia="ru-RU"/>
        </w:rPr>
        <w:t>ООО «ЗШП»</w:t>
      </w:r>
      <w:r w:rsidRPr="00BD755A">
        <w:rPr>
          <w:rFonts w:ascii="Verdana" w:hAnsi="Verdana"/>
          <w:sz w:val="20"/>
          <w:szCs w:val="20"/>
          <w:lang w:eastAsia="ru-RU"/>
        </w:rPr>
        <w:t>, юридическое лицо, вступившее в трудовые отношения с работником</w:t>
      </w:r>
    </w:p>
    <w:p w14:paraId="38796B88" w14:textId="77777777" w:rsidR="00400002" w:rsidRPr="00F848E1" w:rsidRDefault="00400002" w:rsidP="00400002">
      <w:pPr>
        <w:pStyle w:val="a4"/>
        <w:autoSpaceDE w:val="0"/>
        <w:autoSpaceDN w:val="0"/>
        <w:adjustRightInd w:val="0"/>
        <w:spacing w:after="0" w:line="240" w:lineRule="auto"/>
        <w:ind w:left="0" w:firstLine="615"/>
        <w:jc w:val="both"/>
        <w:rPr>
          <w:rFonts w:ascii="Verdana" w:hAnsi="Verdana"/>
          <w:sz w:val="20"/>
          <w:szCs w:val="20"/>
          <w:lang w:eastAsia="ru-RU"/>
        </w:rPr>
      </w:pPr>
      <w:bookmarkStart w:id="0" w:name="sub_129"/>
      <w:bookmarkStart w:id="1" w:name="sub_122"/>
      <w:bookmarkEnd w:id="0"/>
      <w:bookmarkEnd w:id="1"/>
      <w:r w:rsidRPr="00F848E1">
        <w:rPr>
          <w:rFonts w:ascii="Verdana" w:hAnsi="Verdana"/>
          <w:b/>
          <w:bCs/>
          <w:sz w:val="20"/>
          <w:szCs w:val="20"/>
          <w:lang w:eastAsia="ru-RU"/>
        </w:rPr>
        <w:t>оператор персональных данных (оператор)</w:t>
      </w:r>
      <w:r w:rsidRPr="00F848E1">
        <w:rPr>
          <w:rFonts w:ascii="Verdana" w:hAnsi="Verdana"/>
          <w:sz w:val="20"/>
          <w:szCs w:val="20"/>
          <w:lang w:eastAsia="ru-RU"/>
        </w:rPr>
        <w:t xml:space="preserve"> -</w:t>
      </w:r>
      <w:r w:rsidRPr="00E6744B">
        <w:rPr>
          <w:rFonts w:ascii="Verdana" w:hAnsi="Verdana" w:cs="Calibri"/>
          <w:sz w:val="20"/>
          <w:szCs w:val="20"/>
          <w:lang w:eastAsia="ru-RU"/>
        </w:rPr>
        <w:t xml:space="preserve"> </w:t>
      </w:r>
      <w:r>
        <w:rPr>
          <w:rFonts w:ascii="Verdana" w:hAnsi="Verdana" w:cs="Calibri"/>
          <w:sz w:val="20"/>
          <w:szCs w:val="20"/>
          <w:lang w:eastAsia="ru-RU"/>
        </w:rPr>
        <w:t xml:space="preserve">ООО «ЗШП», </w:t>
      </w:r>
      <w:r w:rsidRPr="00F848E1">
        <w:rPr>
          <w:rFonts w:ascii="Verdana" w:hAnsi="Verdana"/>
          <w:sz w:val="20"/>
          <w:szCs w:val="20"/>
          <w:lang w:eastAsia="ru-RU"/>
        </w:rPr>
        <w:t>самостоятельно или совмес</w:t>
      </w:r>
      <w:r>
        <w:rPr>
          <w:rFonts w:ascii="Verdana" w:hAnsi="Verdana"/>
          <w:sz w:val="20"/>
          <w:szCs w:val="20"/>
          <w:lang w:eastAsia="ru-RU"/>
        </w:rPr>
        <w:t>тно с другими лицами организующее и (или) осуществляюще</w:t>
      </w:r>
      <w:r w:rsidRPr="00F848E1">
        <w:rPr>
          <w:rFonts w:ascii="Verdana" w:hAnsi="Verdana"/>
          <w:sz w:val="20"/>
          <w:szCs w:val="20"/>
          <w:lang w:eastAsia="ru-RU"/>
        </w:rPr>
        <w:t>е обработку персональных данных, а также определяющ</w:t>
      </w:r>
      <w:r>
        <w:rPr>
          <w:rFonts w:ascii="Verdana" w:hAnsi="Verdana"/>
          <w:sz w:val="20"/>
          <w:szCs w:val="20"/>
          <w:lang w:eastAsia="ru-RU"/>
        </w:rPr>
        <w:t>и</w:t>
      </w:r>
      <w:r w:rsidRPr="00F848E1">
        <w:rPr>
          <w:rFonts w:ascii="Verdana" w:hAnsi="Verdana"/>
          <w:sz w:val="20"/>
          <w:szCs w:val="20"/>
          <w:lang w:eastAsia="ru-RU"/>
        </w:rPr>
        <w:t>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51F1E4B" w14:textId="77777777" w:rsidR="00400002" w:rsidRPr="00F848E1" w:rsidRDefault="00400002" w:rsidP="00400002">
      <w:pPr>
        <w:pStyle w:val="a4"/>
        <w:autoSpaceDE w:val="0"/>
        <w:autoSpaceDN w:val="0"/>
        <w:spacing w:after="0" w:line="240" w:lineRule="auto"/>
        <w:ind w:left="0" w:firstLine="615"/>
        <w:jc w:val="both"/>
        <w:rPr>
          <w:rFonts w:ascii="Verdana" w:hAnsi="Verdana" w:cs="Times New Roman"/>
          <w:sz w:val="20"/>
          <w:szCs w:val="20"/>
        </w:rPr>
      </w:pPr>
      <w:r w:rsidRPr="00F848E1">
        <w:rPr>
          <w:rFonts w:ascii="Verdana" w:hAnsi="Verdana"/>
          <w:b/>
          <w:bCs/>
          <w:sz w:val="20"/>
          <w:szCs w:val="20"/>
          <w:lang w:eastAsia="ru-RU"/>
        </w:rPr>
        <w:t>обработка персональных данных</w:t>
      </w:r>
      <w:r w:rsidRPr="00F848E1">
        <w:rPr>
          <w:rFonts w:ascii="Verdana" w:hAnsi="Verdana"/>
          <w:sz w:val="20"/>
          <w:szCs w:val="20"/>
          <w:lang w:eastAsia="ru-RU"/>
        </w:rPr>
        <w:t xml:space="preserve"> - любое действие (операция) или совокупность действий (операций</w:t>
      </w:r>
      <w:r w:rsidRPr="00F848E1">
        <w:rPr>
          <w:rFonts w:ascii="Verdana" w:hAnsi="Verdana" w:cs="Times New Roman"/>
          <w:sz w:val="20"/>
          <w:szCs w:val="20"/>
          <w:lang w:eastAsia="ru-RU"/>
        </w:rPr>
        <w:t>) с персональными данными, совершаемых с использованием средств автоматизации или без</w:t>
      </w:r>
      <w:r w:rsidRPr="00F848E1">
        <w:rPr>
          <w:rFonts w:ascii="Verdana" w:hAnsi="Verdana" w:cs="Times New Roman"/>
          <w:sz w:val="20"/>
          <w:szCs w:val="20"/>
        </w:rPr>
        <w:t xml:space="preserve">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5D9ED93" w14:textId="77777777" w:rsidR="00400002" w:rsidRPr="00F848E1" w:rsidRDefault="00400002" w:rsidP="00400002">
      <w:pPr>
        <w:autoSpaceDE w:val="0"/>
        <w:autoSpaceDN w:val="0"/>
        <w:adjustRightInd w:val="0"/>
        <w:spacing w:after="0" w:line="240" w:lineRule="auto"/>
        <w:ind w:firstLine="615"/>
        <w:jc w:val="both"/>
        <w:rPr>
          <w:rFonts w:ascii="Verdana" w:hAnsi="Verdana"/>
          <w:sz w:val="20"/>
          <w:szCs w:val="20"/>
          <w:lang w:eastAsia="ru-RU"/>
        </w:rPr>
      </w:pPr>
      <w:r w:rsidRPr="00F848E1">
        <w:rPr>
          <w:rFonts w:ascii="Verdana" w:hAnsi="Verdana"/>
          <w:b/>
          <w:bCs/>
          <w:sz w:val="20"/>
          <w:szCs w:val="20"/>
          <w:lang w:eastAsia="ru-RU"/>
        </w:rPr>
        <w:t>автоматизированная обработка персональных данных</w:t>
      </w:r>
      <w:r w:rsidRPr="00F848E1">
        <w:rPr>
          <w:rFonts w:ascii="Verdana" w:hAnsi="Verdana"/>
          <w:sz w:val="20"/>
          <w:szCs w:val="20"/>
          <w:lang w:eastAsia="ru-RU"/>
        </w:rPr>
        <w:t xml:space="preserve"> - обработка персональных данных с помощью средств вычислительной техники;</w:t>
      </w:r>
    </w:p>
    <w:p w14:paraId="047C0170" w14:textId="77777777" w:rsidR="00400002" w:rsidRPr="00F848E1" w:rsidRDefault="00400002" w:rsidP="00400002">
      <w:pPr>
        <w:autoSpaceDE w:val="0"/>
        <w:autoSpaceDN w:val="0"/>
        <w:adjustRightInd w:val="0"/>
        <w:spacing w:after="0" w:line="240" w:lineRule="auto"/>
        <w:ind w:firstLine="615"/>
        <w:jc w:val="both"/>
        <w:rPr>
          <w:rFonts w:ascii="Verdana" w:hAnsi="Verdana"/>
          <w:sz w:val="20"/>
          <w:szCs w:val="20"/>
          <w:lang w:eastAsia="ru-RU"/>
        </w:rPr>
      </w:pPr>
      <w:bookmarkStart w:id="2" w:name="sub_124"/>
      <w:bookmarkEnd w:id="2"/>
      <w:r w:rsidRPr="00F848E1">
        <w:rPr>
          <w:rFonts w:ascii="Verdana" w:hAnsi="Verdana"/>
          <w:b/>
          <w:bCs/>
          <w:sz w:val="20"/>
          <w:szCs w:val="20"/>
          <w:lang w:eastAsia="ru-RU"/>
        </w:rPr>
        <w:t>распространение персональных данных</w:t>
      </w:r>
      <w:r w:rsidRPr="00F848E1">
        <w:rPr>
          <w:rFonts w:ascii="Verdana" w:hAnsi="Verdana"/>
          <w:sz w:val="20"/>
          <w:szCs w:val="20"/>
          <w:lang w:eastAsia="ru-RU"/>
        </w:rPr>
        <w:t xml:space="preserve"> - действия, направленные на раскрытие персональных данных неопределенному кругу лиц;</w:t>
      </w:r>
    </w:p>
    <w:p w14:paraId="244FE1C8" w14:textId="77777777" w:rsidR="00400002" w:rsidRPr="00F848E1" w:rsidRDefault="00400002" w:rsidP="00400002">
      <w:pPr>
        <w:autoSpaceDE w:val="0"/>
        <w:autoSpaceDN w:val="0"/>
        <w:adjustRightInd w:val="0"/>
        <w:spacing w:after="0" w:line="240" w:lineRule="auto"/>
        <w:ind w:firstLine="615"/>
        <w:jc w:val="both"/>
        <w:rPr>
          <w:rFonts w:ascii="Verdana" w:hAnsi="Verdana"/>
          <w:sz w:val="20"/>
          <w:szCs w:val="20"/>
          <w:lang w:eastAsia="ru-RU"/>
        </w:rPr>
      </w:pPr>
      <w:bookmarkStart w:id="3" w:name="sub_125"/>
      <w:bookmarkEnd w:id="3"/>
      <w:r w:rsidRPr="00F848E1">
        <w:rPr>
          <w:rFonts w:ascii="Verdana" w:hAnsi="Verdana"/>
          <w:b/>
          <w:bCs/>
          <w:sz w:val="20"/>
          <w:szCs w:val="20"/>
          <w:lang w:eastAsia="ru-RU"/>
        </w:rPr>
        <w:t>предоставление персональных данных</w:t>
      </w:r>
      <w:r w:rsidRPr="00F848E1">
        <w:rPr>
          <w:rFonts w:ascii="Verdana" w:hAnsi="Verdana"/>
          <w:sz w:val="20"/>
          <w:szCs w:val="20"/>
          <w:lang w:eastAsia="ru-RU"/>
        </w:rPr>
        <w:t xml:space="preserve"> - действия, направленные на раскрытие персональных данных определенному лицу или определенному кругу лиц;</w:t>
      </w:r>
    </w:p>
    <w:p w14:paraId="2795830F" w14:textId="77777777" w:rsidR="00400002" w:rsidRPr="00F848E1" w:rsidRDefault="00400002" w:rsidP="00400002">
      <w:pPr>
        <w:autoSpaceDE w:val="0"/>
        <w:autoSpaceDN w:val="0"/>
        <w:adjustRightInd w:val="0"/>
        <w:spacing w:after="0" w:line="240" w:lineRule="auto"/>
        <w:ind w:firstLine="615"/>
        <w:jc w:val="both"/>
        <w:rPr>
          <w:rFonts w:ascii="Verdana" w:hAnsi="Verdana"/>
          <w:sz w:val="20"/>
          <w:szCs w:val="20"/>
          <w:lang w:eastAsia="ru-RU"/>
        </w:rPr>
      </w:pPr>
      <w:bookmarkStart w:id="4" w:name="sub_126"/>
      <w:bookmarkEnd w:id="4"/>
      <w:r w:rsidRPr="00F848E1">
        <w:rPr>
          <w:rFonts w:ascii="Verdana" w:hAnsi="Verdana"/>
          <w:b/>
          <w:bCs/>
          <w:sz w:val="20"/>
          <w:szCs w:val="20"/>
          <w:lang w:eastAsia="ru-RU"/>
        </w:rPr>
        <w:t>блокирование персональных данных</w:t>
      </w:r>
      <w:r w:rsidRPr="00F848E1">
        <w:rPr>
          <w:rFonts w:ascii="Verdana" w:hAnsi="Verdana"/>
          <w:sz w:val="20"/>
          <w:szCs w:val="20"/>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DD1A247" w14:textId="77777777" w:rsidR="00400002" w:rsidRPr="00F848E1" w:rsidRDefault="00400002" w:rsidP="00400002">
      <w:pPr>
        <w:autoSpaceDE w:val="0"/>
        <w:autoSpaceDN w:val="0"/>
        <w:adjustRightInd w:val="0"/>
        <w:spacing w:after="0" w:line="240" w:lineRule="auto"/>
        <w:ind w:firstLine="615"/>
        <w:jc w:val="both"/>
        <w:rPr>
          <w:rFonts w:ascii="Verdana" w:hAnsi="Verdana"/>
          <w:sz w:val="20"/>
          <w:szCs w:val="20"/>
          <w:lang w:eastAsia="ru-RU"/>
        </w:rPr>
      </w:pPr>
      <w:bookmarkStart w:id="5" w:name="sub_127"/>
      <w:bookmarkEnd w:id="5"/>
      <w:r w:rsidRPr="00F848E1">
        <w:rPr>
          <w:rFonts w:ascii="Verdana" w:hAnsi="Verdana"/>
          <w:b/>
          <w:bCs/>
          <w:sz w:val="20"/>
          <w:szCs w:val="20"/>
          <w:lang w:eastAsia="ru-RU"/>
        </w:rPr>
        <w:t>уничтожение персональных данных</w:t>
      </w:r>
      <w:r w:rsidRPr="00F848E1">
        <w:rPr>
          <w:rFonts w:ascii="Verdana" w:hAnsi="Verdana"/>
          <w:sz w:val="20"/>
          <w:szCs w:val="20"/>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E4B50BD" w14:textId="77777777" w:rsidR="00400002" w:rsidRPr="00F848E1" w:rsidRDefault="00400002" w:rsidP="00400002">
      <w:pPr>
        <w:autoSpaceDE w:val="0"/>
        <w:autoSpaceDN w:val="0"/>
        <w:adjustRightInd w:val="0"/>
        <w:spacing w:after="0" w:line="240" w:lineRule="auto"/>
        <w:ind w:firstLine="615"/>
        <w:jc w:val="both"/>
        <w:rPr>
          <w:rFonts w:ascii="Verdana" w:hAnsi="Verdana"/>
          <w:sz w:val="20"/>
          <w:szCs w:val="20"/>
          <w:lang w:eastAsia="ru-RU"/>
        </w:rPr>
      </w:pPr>
      <w:bookmarkStart w:id="6" w:name="sub_128"/>
      <w:bookmarkEnd w:id="6"/>
      <w:r w:rsidRPr="00F848E1">
        <w:rPr>
          <w:rFonts w:ascii="Verdana" w:hAnsi="Verdana"/>
          <w:b/>
          <w:bCs/>
          <w:sz w:val="20"/>
          <w:szCs w:val="20"/>
          <w:lang w:eastAsia="ru-RU"/>
        </w:rPr>
        <w:t>обезличивание персональных данных</w:t>
      </w:r>
      <w:r w:rsidRPr="00F848E1">
        <w:rPr>
          <w:rFonts w:ascii="Verdana" w:hAnsi="Verdana"/>
          <w:sz w:val="20"/>
          <w:szCs w:val="20"/>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A653F6D" w14:textId="77777777" w:rsidR="00400002" w:rsidRPr="00F848E1" w:rsidRDefault="00400002" w:rsidP="00400002">
      <w:pPr>
        <w:autoSpaceDE w:val="0"/>
        <w:autoSpaceDN w:val="0"/>
        <w:adjustRightInd w:val="0"/>
        <w:spacing w:after="0" w:line="240" w:lineRule="auto"/>
        <w:ind w:firstLine="615"/>
        <w:jc w:val="both"/>
        <w:rPr>
          <w:rFonts w:ascii="Verdana" w:hAnsi="Verdana"/>
          <w:sz w:val="20"/>
          <w:szCs w:val="20"/>
          <w:lang w:eastAsia="ru-RU"/>
        </w:rPr>
      </w:pPr>
      <w:r w:rsidRPr="00F848E1">
        <w:rPr>
          <w:rFonts w:ascii="Verdana" w:hAnsi="Verdana"/>
          <w:b/>
          <w:bCs/>
          <w:sz w:val="20"/>
          <w:szCs w:val="20"/>
          <w:lang w:eastAsia="ru-RU"/>
        </w:rPr>
        <w:t>информационная система персональных данных</w:t>
      </w:r>
      <w:r w:rsidRPr="00F848E1">
        <w:rPr>
          <w:rFonts w:ascii="Verdana" w:hAnsi="Verdana"/>
          <w:sz w:val="20"/>
          <w:szCs w:val="20"/>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93EE720" w14:textId="77777777" w:rsidR="00400002" w:rsidRPr="00F848E1" w:rsidRDefault="00400002" w:rsidP="00400002">
      <w:pPr>
        <w:pStyle w:val="a4"/>
        <w:numPr>
          <w:ilvl w:val="1"/>
          <w:numId w:val="2"/>
        </w:numPr>
        <w:autoSpaceDE w:val="0"/>
        <w:autoSpaceDN w:val="0"/>
        <w:adjustRightInd w:val="0"/>
        <w:spacing w:after="0" w:line="240" w:lineRule="auto"/>
        <w:ind w:left="0" w:firstLine="709"/>
        <w:jc w:val="both"/>
        <w:rPr>
          <w:rFonts w:ascii="Verdana" w:hAnsi="Verdana"/>
          <w:sz w:val="20"/>
          <w:szCs w:val="20"/>
          <w:lang w:eastAsia="ru-RU"/>
        </w:rPr>
      </w:pPr>
      <w:r w:rsidRPr="00F848E1">
        <w:rPr>
          <w:rFonts w:ascii="Verdana" w:hAnsi="Verdana"/>
          <w:sz w:val="20"/>
          <w:szCs w:val="20"/>
          <w:lang w:eastAsia="ru-RU"/>
        </w:rPr>
        <w:t>Основные права и обязанности Оператора.</w:t>
      </w:r>
    </w:p>
    <w:p w14:paraId="2D35AF1C" w14:textId="77777777" w:rsidR="00400002" w:rsidRPr="00F848E1" w:rsidRDefault="00400002" w:rsidP="00400002">
      <w:pPr>
        <w:pStyle w:val="a4"/>
        <w:numPr>
          <w:ilvl w:val="2"/>
          <w:numId w:val="2"/>
        </w:numPr>
        <w:autoSpaceDE w:val="0"/>
        <w:autoSpaceDN w:val="0"/>
        <w:adjustRightInd w:val="0"/>
        <w:spacing w:after="0" w:line="240" w:lineRule="auto"/>
        <w:ind w:left="0" w:firstLine="709"/>
        <w:jc w:val="both"/>
        <w:rPr>
          <w:rFonts w:ascii="Verdana" w:hAnsi="Verdana"/>
          <w:sz w:val="20"/>
          <w:szCs w:val="20"/>
          <w:lang w:eastAsia="ru-RU"/>
        </w:rPr>
      </w:pPr>
      <w:r w:rsidRPr="00F848E1">
        <w:rPr>
          <w:rFonts w:ascii="Verdana" w:hAnsi="Verdana"/>
          <w:sz w:val="20"/>
          <w:szCs w:val="20"/>
          <w:lang w:eastAsia="ru-RU"/>
        </w:rPr>
        <w:t>Оператор</w:t>
      </w:r>
      <w:r w:rsidRPr="00F848E1">
        <w:rPr>
          <w:rFonts w:ascii="Verdana" w:hAnsi="Verdana"/>
          <w:b/>
          <w:bCs/>
          <w:sz w:val="20"/>
          <w:szCs w:val="20"/>
          <w:lang w:eastAsia="ru-RU"/>
        </w:rPr>
        <w:t xml:space="preserve"> </w:t>
      </w:r>
      <w:r w:rsidRPr="00F848E1">
        <w:rPr>
          <w:rFonts w:ascii="Verdana" w:hAnsi="Verdana"/>
          <w:sz w:val="20"/>
          <w:szCs w:val="20"/>
          <w:lang w:eastAsia="ru-RU"/>
        </w:rPr>
        <w:t>имеет право:</w:t>
      </w:r>
    </w:p>
    <w:p w14:paraId="7F8BA201" w14:textId="77777777" w:rsidR="00400002" w:rsidRPr="00F848E1" w:rsidRDefault="00400002" w:rsidP="00400002">
      <w:pPr>
        <w:autoSpaceDE w:val="0"/>
        <w:autoSpaceDN w:val="0"/>
        <w:adjustRightInd w:val="0"/>
        <w:spacing w:after="0" w:line="240" w:lineRule="auto"/>
        <w:ind w:firstLine="709"/>
        <w:jc w:val="both"/>
        <w:rPr>
          <w:rFonts w:ascii="Verdana" w:hAnsi="Verdana"/>
          <w:sz w:val="20"/>
          <w:szCs w:val="20"/>
          <w:lang w:eastAsia="ru-RU"/>
        </w:rPr>
      </w:pPr>
      <w:r w:rsidRPr="00F848E1">
        <w:rPr>
          <w:rFonts w:ascii="Verdana" w:hAnsi="Verdana"/>
          <w:sz w:val="20"/>
          <w:szCs w:val="20"/>
          <w:lang w:eastAsia="ru-RU"/>
        </w:rPr>
        <w:t>- самостоятельно определять состав и перечень мер</w:t>
      </w:r>
      <w:r w:rsidRPr="00F848E1">
        <w:rPr>
          <w:rFonts w:ascii="Verdana" w:hAnsi="Verdana" w:cs="Times New Roman"/>
          <w:sz w:val="20"/>
          <w:szCs w:val="20"/>
          <w:lang w:eastAsia="ru-RU"/>
        </w:rPr>
        <w:t xml:space="preserve"> по защите информации</w:t>
      </w:r>
      <w:r w:rsidRPr="00F848E1">
        <w:rPr>
          <w:rFonts w:ascii="Verdana" w:hAnsi="Verdana"/>
          <w:sz w:val="20"/>
          <w:szCs w:val="20"/>
          <w:lang w:eastAsia="ru-RU"/>
        </w:rPr>
        <w:t>,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нормами законодательства;</w:t>
      </w:r>
    </w:p>
    <w:p w14:paraId="2AD30297" w14:textId="77777777" w:rsidR="00400002" w:rsidRPr="00F848E1" w:rsidRDefault="00400002" w:rsidP="00400002">
      <w:pPr>
        <w:autoSpaceDE w:val="0"/>
        <w:autoSpaceDN w:val="0"/>
        <w:adjustRightInd w:val="0"/>
        <w:spacing w:after="0" w:line="240" w:lineRule="auto"/>
        <w:ind w:firstLine="615"/>
        <w:jc w:val="both"/>
        <w:rPr>
          <w:rFonts w:ascii="Verdana" w:hAnsi="Verdana" w:cs="Times New Roman"/>
          <w:sz w:val="20"/>
          <w:szCs w:val="20"/>
          <w:lang w:eastAsia="ru-RU"/>
        </w:rPr>
      </w:pPr>
      <w:r w:rsidRPr="00F848E1">
        <w:rPr>
          <w:rFonts w:ascii="Verdana" w:hAnsi="Verdana" w:cs="Times New Roman"/>
          <w:sz w:val="20"/>
          <w:szCs w:val="20"/>
          <w:lang w:eastAsia="ru-RU"/>
        </w:rPr>
        <w:lastRenderedPageBreak/>
        <w:t xml:space="preserve">- ограничивать доступ к информации, определять порядок и условия такого доступа, использовать специализированное программное обеспечение, в том числе </w:t>
      </w:r>
      <w:r w:rsidRPr="00F848E1">
        <w:rPr>
          <w:rFonts w:ascii="Verdana" w:hAnsi="Verdana" w:cs="Times New Roman"/>
          <w:sz w:val="20"/>
          <w:szCs w:val="20"/>
          <w:lang w:val="en-US" w:eastAsia="ru-RU"/>
        </w:rPr>
        <w:t>DLP</w:t>
      </w:r>
      <w:r w:rsidRPr="00F848E1">
        <w:rPr>
          <w:rFonts w:ascii="Verdana" w:hAnsi="Verdana" w:cs="Times New Roman"/>
          <w:sz w:val="20"/>
          <w:szCs w:val="20"/>
          <w:lang w:eastAsia="ru-RU"/>
        </w:rPr>
        <w:t>-системы, для контроля рабочих каналов коммуникаций и рабочих ЭВМ;</w:t>
      </w:r>
    </w:p>
    <w:p w14:paraId="7C172901" w14:textId="77777777" w:rsidR="00400002" w:rsidRPr="00F848E1" w:rsidRDefault="00400002" w:rsidP="00400002">
      <w:pPr>
        <w:autoSpaceDE w:val="0"/>
        <w:autoSpaceDN w:val="0"/>
        <w:adjustRightInd w:val="0"/>
        <w:spacing w:after="0" w:line="240" w:lineRule="auto"/>
        <w:ind w:firstLine="615"/>
        <w:jc w:val="both"/>
        <w:rPr>
          <w:rFonts w:ascii="Verdana" w:hAnsi="Verdana"/>
          <w:sz w:val="20"/>
          <w:szCs w:val="20"/>
          <w:lang w:eastAsia="ru-RU"/>
        </w:rPr>
      </w:pPr>
      <w:r w:rsidRPr="00F848E1">
        <w:rPr>
          <w:rFonts w:ascii="Verdana" w:hAnsi="Verdana"/>
          <w:sz w:val="20"/>
          <w:szCs w:val="20"/>
          <w:lang w:eastAsia="ru-RU"/>
        </w:rPr>
        <w:t>- поруч</w:t>
      </w:r>
      <w:r>
        <w:rPr>
          <w:rFonts w:ascii="Verdana" w:hAnsi="Verdana"/>
          <w:sz w:val="20"/>
          <w:szCs w:val="20"/>
          <w:lang w:eastAsia="ru-RU"/>
        </w:rPr>
        <w:t>а</w:t>
      </w:r>
      <w:r w:rsidRPr="00F848E1">
        <w:rPr>
          <w:rFonts w:ascii="Verdana" w:hAnsi="Verdana"/>
          <w:sz w:val="20"/>
          <w:szCs w:val="20"/>
          <w:lang w:eastAsia="ru-RU"/>
        </w:rPr>
        <w:t xml:space="preserve">ть </w:t>
      </w:r>
      <w:r w:rsidRPr="00F848E1">
        <w:rPr>
          <w:rFonts w:ascii="Verdana" w:hAnsi="Verdana" w:cs="Times New Roman"/>
          <w:sz w:val="20"/>
          <w:szCs w:val="20"/>
          <w:lang w:eastAsia="ru-RU"/>
        </w:rPr>
        <w:t xml:space="preserve">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w:t>
      </w:r>
      <w:r w:rsidRPr="00F848E1">
        <w:rPr>
          <w:rFonts w:ascii="Verdana" w:hAnsi="Verdana" w:cs="Times New Roman"/>
          <w:sz w:val="20"/>
          <w:szCs w:val="20"/>
        </w:rPr>
        <w:t xml:space="preserve">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Pr="00F848E1">
        <w:rPr>
          <w:rFonts w:ascii="Verdana" w:hAnsi="Verdana" w:cs="Times New Roman"/>
          <w:sz w:val="20"/>
          <w:szCs w:val="20"/>
          <w:lang w:eastAsia="ru-RU"/>
        </w:rPr>
        <w:t>Законом о персональных данных;</w:t>
      </w:r>
    </w:p>
    <w:p w14:paraId="1F8CF683" w14:textId="77777777" w:rsidR="00400002" w:rsidRPr="00F848E1" w:rsidRDefault="00400002" w:rsidP="00400002">
      <w:pPr>
        <w:autoSpaceDE w:val="0"/>
        <w:autoSpaceDN w:val="0"/>
        <w:adjustRightInd w:val="0"/>
        <w:spacing w:after="0" w:line="240" w:lineRule="auto"/>
        <w:ind w:firstLine="615"/>
        <w:jc w:val="both"/>
        <w:rPr>
          <w:rFonts w:ascii="Verdana" w:hAnsi="Verdana"/>
          <w:sz w:val="20"/>
          <w:szCs w:val="20"/>
          <w:lang w:eastAsia="ru-RU"/>
        </w:rPr>
      </w:pPr>
      <w:r w:rsidRPr="00F848E1">
        <w:rPr>
          <w:rFonts w:ascii="Verdana" w:hAnsi="Verdana"/>
          <w:sz w:val="20"/>
          <w:szCs w:val="20"/>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DD9CFD6" w14:textId="77777777" w:rsidR="00400002" w:rsidRPr="00F848E1" w:rsidRDefault="00400002" w:rsidP="00400002">
      <w:pPr>
        <w:autoSpaceDE w:val="0"/>
        <w:autoSpaceDN w:val="0"/>
        <w:adjustRightInd w:val="0"/>
        <w:spacing w:after="0" w:line="240" w:lineRule="auto"/>
        <w:ind w:firstLine="709"/>
        <w:jc w:val="both"/>
        <w:rPr>
          <w:rFonts w:ascii="Verdana" w:hAnsi="Verdana"/>
          <w:sz w:val="20"/>
          <w:szCs w:val="20"/>
          <w:lang w:eastAsia="ru-RU"/>
        </w:rPr>
      </w:pPr>
      <w:r w:rsidRPr="00F848E1">
        <w:rPr>
          <w:rFonts w:ascii="Verdana" w:hAnsi="Verdana"/>
          <w:sz w:val="20"/>
          <w:szCs w:val="20"/>
          <w:lang w:eastAsia="ru-RU"/>
        </w:rPr>
        <w:t>1.5.2.  Оператор обязан:</w:t>
      </w:r>
    </w:p>
    <w:p w14:paraId="28073330" w14:textId="77777777" w:rsidR="00400002" w:rsidRPr="00F848E1" w:rsidRDefault="00400002" w:rsidP="00400002">
      <w:pPr>
        <w:autoSpaceDE w:val="0"/>
        <w:autoSpaceDN w:val="0"/>
        <w:adjustRightInd w:val="0"/>
        <w:spacing w:after="0" w:line="240" w:lineRule="auto"/>
        <w:ind w:firstLine="567"/>
        <w:jc w:val="both"/>
        <w:rPr>
          <w:rFonts w:ascii="Verdana" w:hAnsi="Verdana" w:cs="Times New Roman"/>
          <w:sz w:val="20"/>
          <w:szCs w:val="20"/>
          <w:lang w:eastAsia="ru-RU"/>
        </w:rPr>
      </w:pPr>
      <w:r w:rsidRPr="00F848E1">
        <w:rPr>
          <w:rFonts w:ascii="Verdana" w:hAnsi="Verdana" w:cs="Times New Roman"/>
          <w:sz w:val="20"/>
          <w:szCs w:val="20"/>
          <w:lang w:eastAsia="ru-RU"/>
        </w:rPr>
        <w:t xml:space="preserve">- в случаях, предусмотренных законодательством, </w:t>
      </w:r>
      <w:r w:rsidRPr="00F848E1">
        <w:rPr>
          <w:rFonts w:ascii="Verdana" w:hAnsi="Verdana" w:cs="Times New Roman"/>
          <w:sz w:val="20"/>
          <w:szCs w:val="20"/>
        </w:rPr>
        <w:t>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w:t>
      </w:r>
      <w:r w:rsidRPr="00F848E1">
        <w:rPr>
          <w:rFonts w:ascii="Verdana" w:hAnsi="Verdana" w:cs="Times New Roman"/>
          <w:sz w:val="20"/>
          <w:szCs w:val="20"/>
          <w:lang w:eastAsia="ru-RU"/>
        </w:rPr>
        <w:t xml:space="preserve"> Законе о персональных данных;</w:t>
      </w:r>
    </w:p>
    <w:p w14:paraId="37438863" w14:textId="77777777" w:rsidR="00400002" w:rsidRPr="00F848E1"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cs="Times New Roman"/>
          <w:sz w:val="20"/>
          <w:szCs w:val="20"/>
          <w:lang w:eastAsia="ru-RU"/>
        </w:rPr>
        <w:t xml:space="preserve">- </w:t>
      </w:r>
      <w:r w:rsidRPr="00F848E1">
        <w:rPr>
          <w:rFonts w:ascii="Verdana" w:hAnsi="Verdana"/>
          <w:sz w:val="20"/>
          <w:szCs w:val="20"/>
          <w:lang w:eastAsia="ru-RU"/>
        </w:rPr>
        <w:t>организовывать обработку персональных данных в соответствии с требованиями Закона о персональных данных;</w:t>
      </w:r>
    </w:p>
    <w:p w14:paraId="34D41089" w14:textId="77777777" w:rsidR="00400002" w:rsidRPr="00F848E1" w:rsidRDefault="00400002" w:rsidP="00400002">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lang w:eastAsia="ru-RU"/>
        </w:rPr>
        <w:t xml:space="preserve">- </w:t>
      </w:r>
      <w:r w:rsidRPr="00F848E1">
        <w:rPr>
          <w:rFonts w:ascii="Verdana" w:hAnsi="Verdana" w:cs="Times New Roman"/>
          <w:sz w:val="20"/>
          <w:szCs w:val="20"/>
        </w:rPr>
        <w:t xml:space="preserve">принимать меры, необходимые и достаточные для обеспечения выполнения обязанностей, предусмотренных </w:t>
      </w:r>
      <w:r w:rsidRPr="00F848E1">
        <w:rPr>
          <w:rFonts w:ascii="Verdana" w:hAnsi="Verdana" w:cs="Times New Roman"/>
          <w:sz w:val="20"/>
          <w:szCs w:val="20"/>
          <w:lang w:eastAsia="ru-RU"/>
        </w:rPr>
        <w:t>Законом о персональных данных</w:t>
      </w:r>
      <w:r w:rsidRPr="00F848E1">
        <w:rPr>
          <w:rFonts w:ascii="Verdana" w:hAnsi="Verdana" w:cs="Times New Roman"/>
          <w:sz w:val="20"/>
          <w:szCs w:val="20"/>
        </w:rPr>
        <w:t xml:space="preserve"> и принятыми в соответствии с ним нормативными правовыми актами;</w:t>
      </w:r>
    </w:p>
    <w:p w14:paraId="468B380D" w14:textId="77777777" w:rsidR="00400002" w:rsidRPr="00F848E1"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cs="Times New Roman"/>
          <w:sz w:val="20"/>
          <w:szCs w:val="20"/>
        </w:rPr>
        <w:t xml:space="preserve">- </w:t>
      </w:r>
      <w:r w:rsidRPr="00F848E1">
        <w:rPr>
          <w:rFonts w:ascii="Verdana" w:hAnsi="Verdana"/>
          <w:sz w:val="20"/>
          <w:szCs w:val="20"/>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5F23438" w14:textId="77777777" w:rsidR="00400002" w:rsidRPr="00F848E1" w:rsidRDefault="00400002" w:rsidP="00400002">
      <w:pPr>
        <w:autoSpaceDE w:val="0"/>
        <w:autoSpaceDN w:val="0"/>
        <w:adjustRightInd w:val="0"/>
        <w:spacing w:after="0" w:line="240" w:lineRule="auto"/>
        <w:ind w:firstLine="567"/>
        <w:jc w:val="both"/>
        <w:rPr>
          <w:rFonts w:ascii="Verdana" w:hAnsi="Verdana" w:cs="Times New Roman"/>
          <w:sz w:val="20"/>
          <w:szCs w:val="20"/>
          <w:lang w:eastAsia="ru-RU"/>
        </w:rPr>
      </w:pPr>
      <w:r w:rsidRPr="00F848E1">
        <w:rPr>
          <w:rFonts w:ascii="Verdana" w:hAnsi="Verdana" w:cs="Times New Roman"/>
          <w:sz w:val="20"/>
          <w:szCs w:val="20"/>
          <w:lang w:eastAsia="ru-RU"/>
        </w:rPr>
        <w:t xml:space="preserve">- </w:t>
      </w:r>
      <w:r w:rsidRPr="00F848E1">
        <w:rPr>
          <w:rFonts w:ascii="Verdana" w:hAnsi="Verdana" w:cs="Times New Roman"/>
          <w:sz w:val="20"/>
          <w:szCs w:val="20"/>
        </w:rPr>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7CA3EF5" w14:textId="77777777" w:rsidR="00400002" w:rsidRPr="00F848E1" w:rsidRDefault="00400002" w:rsidP="00400002">
      <w:pPr>
        <w:pStyle w:val="a4"/>
        <w:autoSpaceDE w:val="0"/>
        <w:autoSpaceDN w:val="0"/>
        <w:adjustRightInd w:val="0"/>
        <w:spacing w:after="0" w:line="240" w:lineRule="auto"/>
        <w:ind w:left="0" w:firstLine="709"/>
        <w:jc w:val="both"/>
        <w:rPr>
          <w:rFonts w:ascii="Verdana" w:hAnsi="Verdana"/>
          <w:sz w:val="20"/>
          <w:szCs w:val="20"/>
          <w:lang w:eastAsia="ru-RU"/>
        </w:rPr>
      </w:pPr>
      <w:r w:rsidRPr="00F848E1">
        <w:rPr>
          <w:rFonts w:ascii="Verdana" w:hAnsi="Verdana"/>
          <w:sz w:val="20"/>
          <w:szCs w:val="20"/>
          <w:lang w:eastAsia="ru-RU"/>
        </w:rPr>
        <w:t>1.6. Основные права и обязанности субъекта персональных данных.</w:t>
      </w:r>
    </w:p>
    <w:p w14:paraId="44DE0516" w14:textId="77777777" w:rsidR="00400002" w:rsidRPr="00F848E1" w:rsidRDefault="00400002" w:rsidP="00400002">
      <w:pPr>
        <w:pStyle w:val="a4"/>
        <w:autoSpaceDE w:val="0"/>
        <w:autoSpaceDN w:val="0"/>
        <w:adjustRightInd w:val="0"/>
        <w:spacing w:after="0" w:line="240" w:lineRule="auto"/>
        <w:ind w:left="0" w:firstLine="567"/>
        <w:jc w:val="both"/>
        <w:rPr>
          <w:rFonts w:ascii="Verdana" w:hAnsi="Verdana"/>
          <w:sz w:val="20"/>
          <w:szCs w:val="20"/>
          <w:lang w:eastAsia="ru-RU"/>
        </w:rPr>
      </w:pPr>
      <w:r w:rsidRPr="00F848E1">
        <w:rPr>
          <w:rFonts w:ascii="Verdana" w:hAnsi="Verdana"/>
          <w:sz w:val="20"/>
          <w:szCs w:val="20"/>
          <w:lang w:eastAsia="ru-RU"/>
        </w:rPr>
        <w:t xml:space="preserve"> 1.6.1. Субъект персональных данных имеет право:</w:t>
      </w:r>
    </w:p>
    <w:p w14:paraId="1475ECCB" w14:textId="77777777" w:rsidR="00400002" w:rsidRPr="00F848E1" w:rsidRDefault="00400002" w:rsidP="00400002">
      <w:pPr>
        <w:pStyle w:val="a4"/>
        <w:autoSpaceDE w:val="0"/>
        <w:autoSpaceDN w:val="0"/>
        <w:adjustRightInd w:val="0"/>
        <w:spacing w:after="0" w:line="240" w:lineRule="auto"/>
        <w:ind w:left="0" w:firstLine="567"/>
        <w:jc w:val="both"/>
        <w:rPr>
          <w:rFonts w:ascii="Verdana" w:hAnsi="Verdana"/>
          <w:sz w:val="20"/>
          <w:szCs w:val="20"/>
          <w:lang w:eastAsia="ru-RU"/>
        </w:rPr>
      </w:pPr>
      <w:r w:rsidRPr="00F848E1">
        <w:rPr>
          <w:rFonts w:ascii="Verdana" w:hAnsi="Verdana"/>
          <w:sz w:val="20"/>
          <w:szCs w:val="20"/>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0B09EC62" w14:textId="77777777" w:rsidR="00400002" w:rsidRPr="00F848E1" w:rsidRDefault="00400002" w:rsidP="00400002">
      <w:pPr>
        <w:pStyle w:val="a4"/>
        <w:autoSpaceDE w:val="0"/>
        <w:autoSpaceDN w:val="0"/>
        <w:adjustRightInd w:val="0"/>
        <w:spacing w:after="0" w:line="240" w:lineRule="auto"/>
        <w:ind w:left="0" w:firstLine="567"/>
        <w:jc w:val="both"/>
        <w:rPr>
          <w:rFonts w:ascii="Verdana" w:hAnsi="Verdana"/>
          <w:sz w:val="20"/>
          <w:szCs w:val="20"/>
          <w:lang w:eastAsia="ru-RU"/>
        </w:rPr>
      </w:pPr>
      <w:r w:rsidRPr="00F848E1">
        <w:rPr>
          <w:rFonts w:ascii="Verdana" w:hAnsi="Verdana"/>
          <w:sz w:val="20"/>
          <w:szCs w:val="20"/>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BE2DC4" w14:textId="77777777" w:rsidR="00400002" w:rsidRPr="00F848E1" w:rsidRDefault="00400002" w:rsidP="00400002">
      <w:pPr>
        <w:pStyle w:val="a4"/>
        <w:autoSpaceDE w:val="0"/>
        <w:autoSpaceDN w:val="0"/>
        <w:adjustRightInd w:val="0"/>
        <w:spacing w:after="0" w:line="240" w:lineRule="auto"/>
        <w:ind w:left="0" w:firstLine="567"/>
        <w:jc w:val="both"/>
        <w:rPr>
          <w:rFonts w:ascii="Verdana" w:hAnsi="Verdana" w:cs="Times New Roman"/>
          <w:sz w:val="20"/>
          <w:szCs w:val="20"/>
          <w:lang w:eastAsia="ru-RU"/>
        </w:rPr>
      </w:pPr>
      <w:r w:rsidRPr="00F848E1">
        <w:rPr>
          <w:rFonts w:ascii="Verdana" w:hAnsi="Verdana"/>
          <w:sz w:val="20"/>
          <w:szCs w:val="20"/>
          <w:lang w:eastAsia="ru-RU"/>
        </w:rPr>
        <w:t xml:space="preserve">- выдвигать условие предварительного согласия при обработке персональных данных в целях </w:t>
      </w:r>
      <w:r w:rsidRPr="00F848E1">
        <w:rPr>
          <w:rFonts w:ascii="Verdana" w:hAnsi="Verdana" w:cs="Times New Roman"/>
          <w:sz w:val="20"/>
          <w:szCs w:val="20"/>
          <w:lang w:eastAsia="ru-RU"/>
        </w:rPr>
        <w:t>продвижения на рынке товаров, работ и услуг;</w:t>
      </w:r>
    </w:p>
    <w:p w14:paraId="18EE7A98" w14:textId="77777777" w:rsidR="00400002" w:rsidRPr="00F848E1" w:rsidRDefault="00400002" w:rsidP="00400002">
      <w:pPr>
        <w:pStyle w:val="a4"/>
        <w:autoSpaceDE w:val="0"/>
        <w:autoSpaceDN w:val="0"/>
        <w:adjustRightInd w:val="0"/>
        <w:spacing w:after="0" w:line="240" w:lineRule="auto"/>
        <w:ind w:left="0" w:firstLine="567"/>
        <w:jc w:val="both"/>
        <w:rPr>
          <w:rFonts w:ascii="Verdana" w:hAnsi="Verdana" w:cs="Times New Roman"/>
          <w:sz w:val="20"/>
          <w:szCs w:val="20"/>
        </w:rPr>
      </w:pPr>
      <w:r w:rsidRPr="00F848E1">
        <w:rPr>
          <w:rFonts w:ascii="Verdana" w:hAnsi="Verdana" w:cs="Times New Roman"/>
          <w:sz w:val="20"/>
          <w:szCs w:val="20"/>
          <w:lang w:eastAsia="ru-RU"/>
        </w:rPr>
        <w:t xml:space="preserve">- </w:t>
      </w:r>
      <w:r w:rsidRPr="00F848E1">
        <w:rPr>
          <w:rFonts w:ascii="Verdana" w:hAnsi="Verdana" w:cs="Times New Roman"/>
          <w:sz w:val="20"/>
          <w:szCs w:val="20"/>
        </w:rPr>
        <w:t>обжаловать неправомерные действия или бездействие Оператора в уполномоченный орган по защите прав субъектов персональных данных или в судебном порядке.</w:t>
      </w:r>
    </w:p>
    <w:p w14:paraId="0FE1CA26" w14:textId="77777777" w:rsidR="00400002" w:rsidRPr="00F848E1" w:rsidRDefault="00400002" w:rsidP="00400002">
      <w:pPr>
        <w:pStyle w:val="a4"/>
        <w:autoSpaceDE w:val="0"/>
        <w:autoSpaceDN w:val="0"/>
        <w:adjustRightInd w:val="0"/>
        <w:spacing w:after="0" w:line="240" w:lineRule="auto"/>
        <w:ind w:left="0" w:firstLine="567"/>
        <w:jc w:val="both"/>
        <w:rPr>
          <w:rFonts w:ascii="Verdana" w:hAnsi="Verdana"/>
          <w:sz w:val="20"/>
          <w:szCs w:val="20"/>
          <w:lang w:eastAsia="ru-RU"/>
        </w:rPr>
      </w:pPr>
      <w:r w:rsidRPr="00F848E1">
        <w:rPr>
          <w:rFonts w:ascii="Verdana" w:hAnsi="Verdana" w:cs="Times New Roman"/>
          <w:sz w:val="20"/>
          <w:szCs w:val="20"/>
        </w:rPr>
        <w:t xml:space="preserve">1.6.2. </w:t>
      </w:r>
      <w:r w:rsidRPr="00F848E1">
        <w:rPr>
          <w:rFonts w:ascii="Verdana" w:hAnsi="Verdana"/>
          <w:sz w:val="20"/>
          <w:szCs w:val="20"/>
          <w:lang w:eastAsia="ru-RU"/>
        </w:rPr>
        <w:t>Субъект персональных данных обязан:</w:t>
      </w:r>
    </w:p>
    <w:p w14:paraId="6414DEBB" w14:textId="77777777" w:rsidR="00400002" w:rsidRPr="00F848E1" w:rsidRDefault="00400002" w:rsidP="00400002">
      <w:pPr>
        <w:pStyle w:val="a4"/>
        <w:autoSpaceDE w:val="0"/>
        <w:autoSpaceDN w:val="0"/>
        <w:adjustRightInd w:val="0"/>
        <w:spacing w:after="0" w:line="240" w:lineRule="auto"/>
        <w:ind w:left="0" w:firstLine="567"/>
        <w:jc w:val="both"/>
        <w:rPr>
          <w:rFonts w:ascii="Verdana" w:hAnsi="Verdana"/>
          <w:sz w:val="20"/>
          <w:szCs w:val="20"/>
          <w:lang w:eastAsia="ru-RU"/>
        </w:rPr>
      </w:pPr>
      <w:r w:rsidRPr="00F848E1">
        <w:rPr>
          <w:rFonts w:ascii="Verdana" w:hAnsi="Verdana"/>
          <w:sz w:val="20"/>
          <w:szCs w:val="20"/>
          <w:lang w:eastAsia="ru-RU"/>
        </w:rPr>
        <w:t>- передавать Оператору комплекс достоверных, документированных персональных данных, состав которых утвержден законодательством;</w:t>
      </w:r>
    </w:p>
    <w:p w14:paraId="0FB19E5A" w14:textId="77777777" w:rsidR="00400002" w:rsidRPr="00F848E1" w:rsidRDefault="00400002" w:rsidP="00400002">
      <w:pPr>
        <w:pStyle w:val="a4"/>
        <w:autoSpaceDE w:val="0"/>
        <w:autoSpaceDN w:val="0"/>
        <w:adjustRightInd w:val="0"/>
        <w:spacing w:after="0" w:line="240" w:lineRule="auto"/>
        <w:ind w:left="0" w:firstLine="567"/>
        <w:jc w:val="both"/>
        <w:rPr>
          <w:rFonts w:ascii="Verdana" w:hAnsi="Verdana" w:cs="Times New Roman"/>
          <w:sz w:val="20"/>
          <w:szCs w:val="20"/>
          <w:lang w:eastAsia="ru-RU"/>
        </w:rPr>
      </w:pPr>
      <w:r w:rsidRPr="00F848E1">
        <w:rPr>
          <w:rFonts w:ascii="Verdana" w:hAnsi="Verdana"/>
          <w:sz w:val="20"/>
          <w:szCs w:val="20"/>
          <w:lang w:eastAsia="ru-RU"/>
        </w:rPr>
        <w:t>- своевременно сообщать Оператору об изменении своих персональных данных;</w:t>
      </w:r>
    </w:p>
    <w:p w14:paraId="2C14A42F" w14:textId="77777777" w:rsidR="00400002" w:rsidRPr="00F431A2" w:rsidRDefault="00400002" w:rsidP="00400002">
      <w:pPr>
        <w:pStyle w:val="a4"/>
        <w:autoSpaceDE w:val="0"/>
        <w:autoSpaceDN w:val="0"/>
        <w:spacing w:after="0" w:line="240" w:lineRule="auto"/>
        <w:ind w:left="0" w:firstLine="567"/>
        <w:jc w:val="both"/>
        <w:rPr>
          <w:rFonts w:ascii="Verdana" w:eastAsia="Times New Roman" w:hAnsi="Verdana" w:cs="Times New Roman"/>
          <w:sz w:val="20"/>
          <w:szCs w:val="20"/>
          <w:lang w:eastAsia="ru-RU"/>
        </w:rPr>
      </w:pPr>
      <w:r w:rsidRPr="00F848E1">
        <w:rPr>
          <w:rFonts w:ascii="Verdana" w:eastAsia="Times New Roman" w:hAnsi="Verdana" w:cs="Times New Roman"/>
          <w:sz w:val="20"/>
          <w:szCs w:val="20"/>
          <w:lang w:eastAsia="ru-RU"/>
        </w:rPr>
        <w:t xml:space="preserve">- не </w:t>
      </w:r>
      <w:r w:rsidRPr="00F431A2">
        <w:rPr>
          <w:rFonts w:ascii="Verdana" w:eastAsia="Times New Roman" w:hAnsi="Verdana" w:cs="Times New Roman"/>
          <w:sz w:val="20"/>
          <w:szCs w:val="20"/>
          <w:lang w:eastAsia="ru-RU"/>
        </w:rPr>
        <w:t>обрабатывать личную информацию на оборудовании и служебных информационных ресурсах Оператора.</w:t>
      </w:r>
    </w:p>
    <w:p w14:paraId="06E92061" w14:textId="77777777" w:rsidR="00400002" w:rsidRPr="00F431A2" w:rsidRDefault="00400002" w:rsidP="00400002">
      <w:pPr>
        <w:pStyle w:val="a4"/>
        <w:autoSpaceDE w:val="0"/>
        <w:autoSpaceDN w:val="0"/>
        <w:spacing w:after="0" w:line="240" w:lineRule="auto"/>
        <w:ind w:left="0" w:firstLine="567"/>
        <w:jc w:val="both"/>
        <w:rPr>
          <w:rFonts w:ascii="Verdana" w:eastAsia="Times New Roman" w:hAnsi="Verdana" w:cs="Times New Roman"/>
          <w:sz w:val="20"/>
          <w:szCs w:val="20"/>
          <w:lang w:eastAsia="ru-RU"/>
        </w:rPr>
      </w:pPr>
      <w:bookmarkStart w:id="7" w:name="_Hlk219282204"/>
    </w:p>
    <w:p w14:paraId="388BEE9F" w14:textId="77777777" w:rsidR="00400002" w:rsidRPr="00F431A2" w:rsidRDefault="00400002" w:rsidP="00400002">
      <w:pPr>
        <w:pStyle w:val="a4"/>
        <w:numPr>
          <w:ilvl w:val="0"/>
          <w:numId w:val="2"/>
        </w:numPr>
        <w:autoSpaceDE w:val="0"/>
        <w:autoSpaceDN w:val="0"/>
        <w:adjustRightInd w:val="0"/>
        <w:spacing w:after="0" w:line="240" w:lineRule="auto"/>
        <w:jc w:val="center"/>
        <w:rPr>
          <w:rFonts w:ascii="Verdana" w:hAnsi="Verdana" w:cs="Times New Roman"/>
          <w:sz w:val="20"/>
          <w:szCs w:val="20"/>
          <w:lang w:eastAsia="ru-RU"/>
        </w:rPr>
      </w:pPr>
      <w:r w:rsidRPr="00F431A2">
        <w:rPr>
          <w:rFonts w:ascii="Verdana" w:hAnsi="Verdana" w:cs="Times New Roman"/>
          <w:b/>
          <w:bCs/>
          <w:sz w:val="20"/>
          <w:szCs w:val="20"/>
          <w:lang w:eastAsia="ru-RU"/>
        </w:rPr>
        <w:t>Цели обработки персональных данных</w:t>
      </w:r>
    </w:p>
    <w:p w14:paraId="6B4E2B3E" w14:textId="77777777" w:rsidR="00400002" w:rsidRPr="00F431A2" w:rsidRDefault="00400002" w:rsidP="00400002">
      <w:pPr>
        <w:pStyle w:val="a4"/>
        <w:autoSpaceDE w:val="0"/>
        <w:autoSpaceDN w:val="0"/>
        <w:spacing w:after="0" w:line="240" w:lineRule="auto"/>
        <w:ind w:left="0" w:firstLine="709"/>
        <w:jc w:val="both"/>
        <w:rPr>
          <w:rFonts w:ascii="Verdana" w:eastAsia="Times New Roman" w:hAnsi="Verdana" w:cs="Times New Roman"/>
          <w:sz w:val="20"/>
          <w:szCs w:val="20"/>
          <w:lang w:eastAsia="ru-RU"/>
        </w:rPr>
      </w:pPr>
    </w:p>
    <w:p w14:paraId="30DDCF6D" w14:textId="77777777" w:rsidR="00400002" w:rsidRPr="00F431A2" w:rsidRDefault="00400002" w:rsidP="00400002">
      <w:pPr>
        <w:pStyle w:val="a4"/>
        <w:numPr>
          <w:ilvl w:val="1"/>
          <w:numId w:val="2"/>
        </w:numPr>
        <w:autoSpaceDE w:val="0"/>
        <w:autoSpaceDN w:val="0"/>
        <w:spacing w:after="0" w:line="240" w:lineRule="auto"/>
        <w:ind w:left="0" w:firstLine="709"/>
        <w:jc w:val="both"/>
        <w:rPr>
          <w:rFonts w:ascii="Verdana" w:hAnsi="Verdana" w:cs="Times New Roman"/>
          <w:sz w:val="20"/>
          <w:szCs w:val="20"/>
          <w:lang w:eastAsia="ru-RU"/>
        </w:rPr>
      </w:pPr>
      <w:r w:rsidRPr="00F431A2">
        <w:rPr>
          <w:rFonts w:ascii="Verdana" w:hAnsi="Verdana" w:cs="Times New Roman"/>
          <w:sz w:val="20"/>
          <w:szCs w:val="20"/>
          <w:lang w:eastAsia="ru-RU"/>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w:t>
      </w:r>
      <w:r w:rsidRPr="00F431A2">
        <w:rPr>
          <w:rFonts w:ascii="Verdana" w:hAnsi="Verdana" w:cs="Times New Roman"/>
          <w:sz w:val="20"/>
          <w:szCs w:val="20"/>
          <w:lang w:eastAsia="ru-RU"/>
        </w:rPr>
        <w:lastRenderedPageBreak/>
        <w:t>несовместимая с целями сбора персональных данных. Обработке подлежат только персональные данные, которые отвечают целям их обработки.</w:t>
      </w:r>
    </w:p>
    <w:p w14:paraId="486B63A3" w14:textId="77777777" w:rsidR="00400002" w:rsidRPr="00F808FF" w:rsidRDefault="00400002" w:rsidP="00400002">
      <w:pPr>
        <w:pStyle w:val="a4"/>
        <w:autoSpaceDE w:val="0"/>
        <w:autoSpaceDN w:val="0"/>
        <w:spacing w:after="0" w:line="240" w:lineRule="auto"/>
        <w:ind w:left="0" w:firstLine="709"/>
        <w:mirrorIndents/>
        <w:jc w:val="both"/>
        <w:rPr>
          <w:rFonts w:ascii="Verdana" w:hAnsi="Verdana" w:cs="Times New Roman"/>
          <w:i/>
          <w:strike/>
          <w:sz w:val="20"/>
          <w:szCs w:val="20"/>
          <w:lang w:eastAsia="ru-RU"/>
        </w:rPr>
      </w:pPr>
      <w:r w:rsidRPr="00F808FF">
        <w:rPr>
          <w:rFonts w:ascii="Verdana" w:hAnsi="Verdana" w:cs="Times New Roman"/>
          <w:sz w:val="20"/>
          <w:szCs w:val="20"/>
          <w:lang w:eastAsia="ru-RU"/>
        </w:rPr>
        <w:t xml:space="preserve">2.2. Обработка Оператором персональных данных осуществляется </w:t>
      </w:r>
      <w:r w:rsidRPr="00F808FF">
        <w:rPr>
          <w:rFonts w:ascii="Verdana" w:eastAsia="Times New Roman" w:hAnsi="Verdana" w:cs="Times New Roman"/>
          <w:sz w:val="20"/>
          <w:szCs w:val="20"/>
          <w:lang w:eastAsia="ru-RU"/>
        </w:rPr>
        <w:t>в целях</w:t>
      </w:r>
      <w:r w:rsidRPr="00F808FF">
        <w:rPr>
          <w:rFonts w:ascii="Verdana" w:hAnsi="Verdana" w:cs="Times New Roman"/>
          <w:sz w:val="20"/>
          <w:szCs w:val="20"/>
          <w:lang w:eastAsia="ru-RU"/>
        </w:rPr>
        <w:t>:</w:t>
      </w:r>
    </w:p>
    <w:p w14:paraId="5ADA324A" w14:textId="304EA871" w:rsidR="00400002" w:rsidRPr="00F808FF" w:rsidRDefault="00400002" w:rsidP="00400002">
      <w:pPr>
        <w:pStyle w:val="a4"/>
        <w:autoSpaceDE w:val="0"/>
        <w:autoSpaceDN w:val="0"/>
        <w:spacing w:after="0" w:line="240" w:lineRule="auto"/>
        <w:ind w:left="0" w:firstLine="709"/>
        <w:mirrorIndents/>
        <w:jc w:val="both"/>
        <w:rPr>
          <w:rFonts w:ascii="Verdana" w:hAnsi="Verdana" w:cs="Times New Roman"/>
          <w:sz w:val="20"/>
          <w:szCs w:val="20"/>
        </w:rPr>
      </w:pPr>
      <w:r w:rsidRPr="00F808FF">
        <w:rPr>
          <w:rFonts w:ascii="Verdana" w:eastAsia="Times New Roman" w:hAnsi="Verdana" w:cs="Times New Roman"/>
          <w:sz w:val="20"/>
          <w:szCs w:val="20"/>
          <w:lang w:eastAsia="ru-RU"/>
        </w:rPr>
        <w:t xml:space="preserve">2.2.1. </w:t>
      </w:r>
      <w:r w:rsidR="00725FD5">
        <w:rPr>
          <w:rFonts w:ascii="Verdana" w:hAnsi="Verdana" w:cs="Times New Roman"/>
          <w:sz w:val="20"/>
          <w:szCs w:val="20"/>
        </w:rPr>
        <w:t>Исполнение</w:t>
      </w:r>
      <w:r w:rsidRPr="00F808FF">
        <w:rPr>
          <w:rFonts w:ascii="Verdana" w:hAnsi="Verdana" w:cs="Times New Roman"/>
          <w:sz w:val="20"/>
          <w:szCs w:val="20"/>
        </w:rPr>
        <w:t xml:space="preserve"> трудового договора (реализация прав и обязанностей работника и работодателя как сторон трудовых правоотношений), </w:t>
      </w:r>
      <w:r w:rsidRPr="00F808FF">
        <w:rPr>
          <w:rFonts w:ascii="Verdana" w:eastAsia="Times New Roman" w:hAnsi="Verdana" w:cs="Times New Roman"/>
          <w:sz w:val="20"/>
          <w:szCs w:val="20"/>
          <w:lang w:eastAsia="ru-RU"/>
        </w:rPr>
        <w:t>соглашений (при наличии)</w:t>
      </w:r>
      <w:r w:rsidRPr="00F808FF">
        <w:rPr>
          <w:rFonts w:ascii="Verdana" w:hAnsi="Verdana" w:cs="Times New Roman"/>
          <w:sz w:val="20"/>
          <w:szCs w:val="20"/>
        </w:rPr>
        <w:t>;</w:t>
      </w:r>
    </w:p>
    <w:p w14:paraId="7FC8250F" w14:textId="788A3EC2" w:rsidR="00400002" w:rsidRPr="00F808FF" w:rsidRDefault="00400002" w:rsidP="00400002">
      <w:pPr>
        <w:pStyle w:val="a4"/>
        <w:autoSpaceDE w:val="0"/>
        <w:autoSpaceDN w:val="0"/>
        <w:spacing w:after="0" w:line="240" w:lineRule="auto"/>
        <w:ind w:left="0" w:firstLine="709"/>
        <w:mirrorIndents/>
        <w:jc w:val="both"/>
        <w:rPr>
          <w:rFonts w:ascii="Verdana" w:hAnsi="Verdana" w:cs="Times New Roman"/>
          <w:sz w:val="20"/>
          <w:szCs w:val="20"/>
        </w:rPr>
      </w:pPr>
      <w:r w:rsidRPr="00F808FF">
        <w:rPr>
          <w:rFonts w:ascii="Verdana" w:hAnsi="Verdana" w:cs="Times New Roman"/>
          <w:sz w:val="20"/>
          <w:szCs w:val="20"/>
        </w:rPr>
        <w:t xml:space="preserve">2.2.2. </w:t>
      </w:r>
      <w:r w:rsidR="00725FD5">
        <w:rPr>
          <w:rFonts w:ascii="Verdana" w:eastAsia="Times New Roman" w:hAnsi="Verdana" w:cs="Times New Roman"/>
          <w:sz w:val="20"/>
          <w:szCs w:val="20"/>
          <w:lang w:eastAsia="ru-RU"/>
        </w:rPr>
        <w:t>Ведение</w:t>
      </w:r>
      <w:r w:rsidRPr="00F808FF">
        <w:rPr>
          <w:rFonts w:ascii="Verdana" w:eastAsia="Times New Roman" w:hAnsi="Verdana" w:cs="Times New Roman"/>
          <w:sz w:val="20"/>
          <w:szCs w:val="20"/>
          <w:lang w:eastAsia="ru-RU"/>
        </w:rPr>
        <w:t xml:space="preserve"> кадрового и бухгалтерского учета</w:t>
      </w:r>
      <w:r w:rsidRPr="00F808FF">
        <w:rPr>
          <w:rFonts w:ascii="Verdana" w:hAnsi="Verdana" w:cs="Times New Roman"/>
          <w:sz w:val="20"/>
          <w:szCs w:val="20"/>
          <w:shd w:val="clear" w:color="auto" w:fill="FFFFFF"/>
        </w:rPr>
        <w:t>;</w:t>
      </w:r>
    </w:p>
    <w:p w14:paraId="3C42AB08" w14:textId="6867D77B" w:rsidR="00400002" w:rsidRPr="00F808FF" w:rsidRDefault="00400002" w:rsidP="00400002">
      <w:pPr>
        <w:pStyle w:val="a4"/>
        <w:autoSpaceDE w:val="0"/>
        <w:autoSpaceDN w:val="0"/>
        <w:spacing w:after="0" w:line="240" w:lineRule="auto"/>
        <w:ind w:left="0" w:firstLine="709"/>
        <w:mirrorIndents/>
        <w:jc w:val="both"/>
        <w:rPr>
          <w:rFonts w:ascii="Verdana" w:hAnsi="Verdana" w:cs="Times New Roman"/>
          <w:sz w:val="20"/>
          <w:szCs w:val="20"/>
        </w:rPr>
      </w:pPr>
      <w:r w:rsidRPr="00F808FF">
        <w:rPr>
          <w:rFonts w:ascii="Verdana" w:hAnsi="Verdana" w:cs="Times New Roman"/>
          <w:sz w:val="20"/>
          <w:szCs w:val="20"/>
        </w:rPr>
        <w:t xml:space="preserve">2.2.3. </w:t>
      </w:r>
      <w:r w:rsidR="00725FD5">
        <w:rPr>
          <w:rFonts w:ascii="Verdana" w:eastAsia="Times New Roman" w:hAnsi="Verdana" w:cs="Times New Roman"/>
          <w:sz w:val="20"/>
          <w:szCs w:val="20"/>
          <w:lang w:eastAsia="ru-RU"/>
        </w:rPr>
        <w:t>Обеспечение</w:t>
      </w:r>
      <w:r w:rsidRPr="00F808FF">
        <w:rPr>
          <w:rFonts w:ascii="Verdana" w:eastAsia="Times New Roman" w:hAnsi="Verdana" w:cs="Times New Roman"/>
          <w:sz w:val="20"/>
          <w:szCs w:val="20"/>
          <w:lang w:eastAsia="ru-RU"/>
        </w:rPr>
        <w:t xml:space="preserve"> соблюдения налогового законодательства РФ; </w:t>
      </w:r>
    </w:p>
    <w:p w14:paraId="64A8320A" w14:textId="50F345A2" w:rsidR="00400002" w:rsidRPr="00F808FF" w:rsidRDefault="00400002" w:rsidP="00400002">
      <w:pPr>
        <w:pStyle w:val="a4"/>
        <w:autoSpaceDE w:val="0"/>
        <w:autoSpaceDN w:val="0"/>
        <w:spacing w:after="0" w:line="240" w:lineRule="auto"/>
        <w:ind w:left="0" w:firstLine="709"/>
        <w:mirrorIndents/>
        <w:jc w:val="both"/>
        <w:rPr>
          <w:rFonts w:ascii="Verdana" w:hAnsi="Verdana" w:cs="Times New Roman"/>
          <w:sz w:val="20"/>
          <w:szCs w:val="20"/>
        </w:rPr>
      </w:pPr>
      <w:r w:rsidRPr="00F808FF">
        <w:rPr>
          <w:rFonts w:ascii="Verdana" w:hAnsi="Verdana" w:cs="Times New Roman"/>
          <w:sz w:val="20"/>
          <w:szCs w:val="20"/>
        </w:rPr>
        <w:t xml:space="preserve">2.2.4. </w:t>
      </w:r>
      <w:r w:rsidR="00725FD5">
        <w:rPr>
          <w:rFonts w:ascii="Verdana" w:eastAsia="Times New Roman" w:hAnsi="Verdana" w:cs="Times New Roman"/>
          <w:sz w:val="20"/>
          <w:szCs w:val="20"/>
          <w:lang w:eastAsia="ru-RU"/>
        </w:rPr>
        <w:t>Обеспечение</w:t>
      </w:r>
      <w:r w:rsidRPr="00F808FF">
        <w:rPr>
          <w:rFonts w:ascii="Verdana" w:eastAsia="Times New Roman" w:hAnsi="Verdana" w:cs="Times New Roman"/>
          <w:sz w:val="20"/>
          <w:szCs w:val="20"/>
          <w:lang w:eastAsia="ru-RU"/>
        </w:rPr>
        <w:t xml:space="preserve"> соблюдения пенсионного законодательства РФ</w:t>
      </w:r>
      <w:r w:rsidRPr="00F808FF">
        <w:rPr>
          <w:rFonts w:ascii="Verdana" w:hAnsi="Verdana" w:cs="Times New Roman"/>
          <w:sz w:val="20"/>
          <w:szCs w:val="20"/>
        </w:rPr>
        <w:t xml:space="preserve">; </w:t>
      </w:r>
    </w:p>
    <w:p w14:paraId="23948532" w14:textId="2558F2C6" w:rsidR="00400002" w:rsidRPr="00F808FF" w:rsidRDefault="00400002" w:rsidP="00400002">
      <w:pPr>
        <w:pStyle w:val="a4"/>
        <w:autoSpaceDE w:val="0"/>
        <w:autoSpaceDN w:val="0"/>
        <w:spacing w:after="0" w:line="240" w:lineRule="auto"/>
        <w:ind w:left="0" w:firstLine="709"/>
        <w:mirrorIndents/>
        <w:jc w:val="both"/>
        <w:rPr>
          <w:rFonts w:ascii="Verdana" w:hAnsi="Verdana" w:cs="Times New Roman"/>
          <w:sz w:val="20"/>
          <w:szCs w:val="20"/>
        </w:rPr>
      </w:pPr>
      <w:r w:rsidRPr="00F808FF">
        <w:rPr>
          <w:rFonts w:ascii="Verdana" w:hAnsi="Verdana" w:cs="Times New Roman"/>
          <w:sz w:val="20"/>
          <w:szCs w:val="20"/>
        </w:rPr>
        <w:t xml:space="preserve">2.2.5. </w:t>
      </w:r>
      <w:r w:rsidR="00725FD5">
        <w:rPr>
          <w:rFonts w:ascii="Verdana" w:hAnsi="Verdana" w:cs="Times New Roman"/>
          <w:sz w:val="20"/>
          <w:szCs w:val="20"/>
          <w:shd w:val="clear" w:color="auto" w:fill="FFFFFF"/>
        </w:rPr>
        <w:t>Подбор</w:t>
      </w:r>
      <w:r w:rsidRPr="00F808FF">
        <w:rPr>
          <w:rFonts w:ascii="Verdana" w:hAnsi="Verdana" w:cs="Times New Roman"/>
          <w:sz w:val="20"/>
          <w:szCs w:val="20"/>
          <w:shd w:val="clear" w:color="auto" w:fill="FFFFFF"/>
        </w:rPr>
        <w:t xml:space="preserve"> персонала (кандидатов на работу) на вакантные должности</w:t>
      </w:r>
      <w:r w:rsidRPr="00F808FF">
        <w:rPr>
          <w:rFonts w:ascii="Verdana" w:hAnsi="Verdana" w:cs="Times New Roman"/>
          <w:sz w:val="20"/>
          <w:szCs w:val="20"/>
        </w:rPr>
        <w:t xml:space="preserve">; </w:t>
      </w:r>
    </w:p>
    <w:p w14:paraId="13C6A7A8" w14:textId="554F3CA5" w:rsidR="00400002" w:rsidRPr="00F808FF" w:rsidRDefault="00400002" w:rsidP="00400002">
      <w:pPr>
        <w:pStyle w:val="a4"/>
        <w:autoSpaceDE w:val="0"/>
        <w:autoSpaceDN w:val="0"/>
        <w:spacing w:after="0" w:line="240" w:lineRule="auto"/>
        <w:ind w:left="0" w:firstLine="709"/>
        <w:mirrorIndents/>
        <w:jc w:val="both"/>
        <w:rPr>
          <w:rFonts w:ascii="Verdana" w:hAnsi="Verdana" w:cs="Times New Roman"/>
          <w:sz w:val="20"/>
          <w:szCs w:val="20"/>
        </w:rPr>
      </w:pPr>
      <w:r w:rsidRPr="00F808FF">
        <w:rPr>
          <w:rFonts w:ascii="Verdana" w:hAnsi="Verdana" w:cs="Times New Roman"/>
          <w:sz w:val="20"/>
          <w:szCs w:val="20"/>
        </w:rPr>
        <w:t>2.2.6. В</w:t>
      </w:r>
      <w:r w:rsidR="00725FD5">
        <w:rPr>
          <w:rFonts w:ascii="Verdana" w:eastAsia="Times New Roman" w:hAnsi="Verdana" w:cs="Times New Roman"/>
          <w:sz w:val="20"/>
          <w:szCs w:val="20"/>
          <w:lang w:eastAsia="ru-RU"/>
        </w:rPr>
        <w:t>едение</w:t>
      </w:r>
      <w:r w:rsidRPr="00F808FF">
        <w:rPr>
          <w:rFonts w:ascii="Verdana" w:eastAsia="Times New Roman" w:hAnsi="Verdana" w:cs="Times New Roman"/>
          <w:sz w:val="20"/>
          <w:szCs w:val="20"/>
          <w:lang w:eastAsia="ru-RU"/>
        </w:rPr>
        <w:t xml:space="preserve"> кадрового резерва кандидатов на вакантные должности</w:t>
      </w:r>
      <w:r w:rsidRPr="00F808FF">
        <w:rPr>
          <w:rFonts w:ascii="Verdana" w:hAnsi="Verdana" w:cs="Times New Roman"/>
          <w:sz w:val="20"/>
          <w:szCs w:val="20"/>
        </w:rPr>
        <w:t xml:space="preserve">;  </w:t>
      </w:r>
    </w:p>
    <w:p w14:paraId="471A9F5D" w14:textId="1A107A0B" w:rsidR="00400002" w:rsidRPr="00F808FF" w:rsidRDefault="00725FD5" w:rsidP="00400002">
      <w:pPr>
        <w:autoSpaceDE w:val="0"/>
        <w:autoSpaceDN w:val="0"/>
        <w:adjustRightInd w:val="0"/>
        <w:spacing w:after="0" w:line="240" w:lineRule="auto"/>
        <w:ind w:firstLine="709"/>
        <w:contextualSpacing/>
        <w:mirrorIndents/>
        <w:jc w:val="both"/>
        <w:rPr>
          <w:rFonts w:ascii="Verdana" w:hAnsi="Verdana" w:cs="Times New Roman"/>
          <w:sz w:val="20"/>
          <w:szCs w:val="20"/>
          <w:lang w:eastAsia="ru-RU"/>
        </w:rPr>
      </w:pPr>
      <w:r>
        <w:rPr>
          <w:rFonts w:ascii="Verdana" w:hAnsi="Verdana" w:cs="Times New Roman"/>
          <w:sz w:val="20"/>
          <w:szCs w:val="20"/>
        </w:rPr>
        <w:t>2.2.7. Реализация</w:t>
      </w:r>
      <w:r w:rsidR="00400002" w:rsidRPr="00F808FF">
        <w:rPr>
          <w:rFonts w:ascii="Verdana" w:hAnsi="Verdana" w:cs="Times New Roman"/>
          <w:sz w:val="20"/>
          <w:szCs w:val="20"/>
        </w:rPr>
        <w:t xml:space="preserve"> социальных программ, действующих у Работодателя, предоставления дополнительных, по сравнению с законодательством, льгот и гарантий</w:t>
      </w:r>
      <w:r w:rsidR="00400002" w:rsidRPr="00F808FF">
        <w:rPr>
          <w:rFonts w:ascii="Verdana" w:hAnsi="Verdana" w:cs="Times New Roman"/>
          <w:sz w:val="20"/>
          <w:szCs w:val="20"/>
          <w:lang w:eastAsia="ru-RU"/>
        </w:rPr>
        <w:t>;</w:t>
      </w:r>
    </w:p>
    <w:p w14:paraId="636089A0" w14:textId="64849A76" w:rsidR="00400002" w:rsidRPr="00F808FF" w:rsidRDefault="00400002" w:rsidP="00400002">
      <w:pPr>
        <w:autoSpaceDE w:val="0"/>
        <w:autoSpaceDN w:val="0"/>
        <w:adjustRightInd w:val="0"/>
        <w:spacing w:after="0" w:line="240" w:lineRule="auto"/>
        <w:ind w:firstLine="709"/>
        <w:contextualSpacing/>
        <w:mirrorIndents/>
        <w:jc w:val="both"/>
        <w:rPr>
          <w:rFonts w:ascii="Verdana" w:hAnsi="Verdana" w:cs="Times New Roman"/>
          <w:sz w:val="20"/>
          <w:szCs w:val="20"/>
          <w:lang w:eastAsia="ru-RU"/>
        </w:rPr>
      </w:pPr>
      <w:r w:rsidRPr="00F808FF">
        <w:rPr>
          <w:rFonts w:ascii="Verdana" w:hAnsi="Verdana" w:cs="Times New Roman"/>
          <w:sz w:val="20"/>
          <w:szCs w:val="20"/>
          <w:lang w:eastAsia="ru-RU"/>
        </w:rPr>
        <w:t>2.2.8.</w:t>
      </w:r>
      <w:r w:rsidR="00725FD5">
        <w:rPr>
          <w:rFonts w:ascii="Verdana" w:eastAsia="Times New Roman" w:hAnsi="Verdana" w:cs="Times New Roman"/>
          <w:sz w:val="20"/>
          <w:szCs w:val="20"/>
          <w:lang w:eastAsia="ru-RU"/>
        </w:rPr>
        <w:t xml:space="preserve"> Организация и обеспечение</w:t>
      </w:r>
      <w:r w:rsidRPr="00F808FF">
        <w:rPr>
          <w:rFonts w:ascii="Verdana" w:eastAsia="Times New Roman" w:hAnsi="Verdana" w:cs="Times New Roman"/>
          <w:sz w:val="20"/>
          <w:szCs w:val="20"/>
          <w:lang w:eastAsia="ru-RU"/>
        </w:rPr>
        <w:t xml:space="preserve"> добровольного медицинского страхования.</w:t>
      </w:r>
    </w:p>
    <w:p w14:paraId="098CACF9" w14:textId="54041E3B" w:rsidR="00400002" w:rsidRPr="00F808FF" w:rsidRDefault="00400002" w:rsidP="00400002">
      <w:pPr>
        <w:autoSpaceDE w:val="0"/>
        <w:autoSpaceDN w:val="0"/>
        <w:adjustRightInd w:val="0"/>
        <w:spacing w:after="0" w:line="240" w:lineRule="auto"/>
        <w:ind w:firstLine="709"/>
        <w:contextualSpacing/>
        <w:mirrorIndents/>
        <w:jc w:val="both"/>
        <w:rPr>
          <w:rFonts w:ascii="Verdana" w:hAnsi="Verdana" w:cs="Times New Roman"/>
          <w:sz w:val="20"/>
          <w:szCs w:val="20"/>
        </w:rPr>
      </w:pPr>
      <w:r w:rsidRPr="00F808FF">
        <w:rPr>
          <w:rFonts w:ascii="Verdana" w:hAnsi="Verdana" w:cs="Times New Roman"/>
          <w:sz w:val="20"/>
          <w:szCs w:val="20"/>
          <w:lang w:eastAsia="ru-RU"/>
        </w:rPr>
        <w:t xml:space="preserve">2.2.9.  </w:t>
      </w:r>
      <w:r w:rsidR="00725FD5">
        <w:rPr>
          <w:rFonts w:ascii="Verdana" w:hAnsi="Verdana" w:cs="Times New Roman"/>
          <w:sz w:val="20"/>
          <w:szCs w:val="20"/>
        </w:rPr>
        <w:t>Развитие</w:t>
      </w:r>
      <w:r w:rsidRPr="00F808FF">
        <w:rPr>
          <w:rFonts w:ascii="Verdana" w:hAnsi="Verdana" w:cs="Times New Roman"/>
          <w:sz w:val="20"/>
          <w:szCs w:val="20"/>
        </w:rPr>
        <w:t xml:space="preserve"> персонала, содействие в продвижении в работе;</w:t>
      </w:r>
    </w:p>
    <w:p w14:paraId="74D48ADF" w14:textId="5D14603E" w:rsidR="00400002" w:rsidRPr="00F808FF" w:rsidRDefault="00725FD5" w:rsidP="00400002">
      <w:pPr>
        <w:pStyle w:val="a4"/>
        <w:autoSpaceDE w:val="0"/>
        <w:autoSpaceDN w:val="0"/>
        <w:spacing w:after="0" w:line="240" w:lineRule="auto"/>
        <w:ind w:left="0" w:firstLine="709"/>
        <w:jc w:val="both"/>
        <w:rPr>
          <w:rFonts w:ascii="Verdana" w:hAnsi="Verdana" w:cs="Times New Roman"/>
          <w:sz w:val="20"/>
          <w:szCs w:val="20"/>
        </w:rPr>
      </w:pPr>
      <w:r>
        <w:rPr>
          <w:rFonts w:ascii="Verdana" w:hAnsi="Verdana" w:cs="Times New Roman"/>
          <w:sz w:val="20"/>
          <w:szCs w:val="20"/>
        </w:rPr>
        <w:t>2.2.10. Обеспечение</w:t>
      </w:r>
      <w:r w:rsidR="00400002" w:rsidRPr="00F808FF">
        <w:rPr>
          <w:rFonts w:ascii="Verdana" w:hAnsi="Verdana" w:cs="Times New Roman"/>
          <w:sz w:val="20"/>
          <w:szCs w:val="20"/>
        </w:rPr>
        <w:t xml:space="preserve"> внутриобъектового и пропускного режима (доступ в целях исполнения трудовых обязанностей на территорию Оператора), контроль и обеспечение безопасности, в том числе личной, обеспечение сохранности имущества;</w:t>
      </w:r>
    </w:p>
    <w:p w14:paraId="18E0729E" w14:textId="15E63468" w:rsidR="00400002" w:rsidRPr="00F808FF" w:rsidRDefault="00400002" w:rsidP="00400002">
      <w:pPr>
        <w:pStyle w:val="a4"/>
        <w:autoSpaceDE w:val="0"/>
        <w:autoSpaceDN w:val="0"/>
        <w:spacing w:after="0" w:line="240" w:lineRule="auto"/>
        <w:ind w:left="0" w:firstLine="709"/>
        <w:jc w:val="both"/>
        <w:rPr>
          <w:rFonts w:ascii="Verdana" w:hAnsi="Verdana" w:cs="Times New Roman"/>
          <w:sz w:val="20"/>
          <w:szCs w:val="20"/>
          <w:lang w:eastAsia="ru-RU"/>
        </w:rPr>
      </w:pPr>
      <w:r w:rsidRPr="00F808FF">
        <w:rPr>
          <w:rFonts w:ascii="Verdana" w:hAnsi="Verdana" w:cs="Times New Roman"/>
          <w:sz w:val="20"/>
          <w:szCs w:val="20"/>
          <w:lang w:eastAsia="ru-RU"/>
        </w:rPr>
        <w:t xml:space="preserve">2.2.11. </w:t>
      </w:r>
      <w:r w:rsidR="00725FD5">
        <w:rPr>
          <w:rFonts w:ascii="Verdana" w:hAnsi="Verdana" w:cs="Times New Roman"/>
          <w:sz w:val="20"/>
          <w:szCs w:val="20"/>
        </w:rPr>
        <w:t>Информационное обеспечение</w:t>
      </w:r>
      <w:r w:rsidRPr="00F808FF">
        <w:rPr>
          <w:rFonts w:ascii="Verdana" w:hAnsi="Verdana" w:cs="Times New Roman"/>
          <w:sz w:val="20"/>
          <w:szCs w:val="20"/>
        </w:rPr>
        <w:t xml:space="preserve"> деятельности (использование в корпоративных справочниках, внутренних </w:t>
      </w:r>
      <w:r w:rsidRPr="00F808FF">
        <w:rPr>
          <w:rFonts w:ascii="Verdana" w:hAnsi="Verdana" w:cs="Times New Roman"/>
          <w:sz w:val="20"/>
          <w:szCs w:val="20"/>
          <w:lang w:eastAsia="ru-RU"/>
        </w:rPr>
        <w:t>информационных порталах, в корпоративной электронной почте), в том числе обеспечение информационной безопасности при использовании информационных ресурсов Оператора</w:t>
      </w:r>
      <w:r w:rsidR="00725FD5">
        <w:rPr>
          <w:rFonts w:ascii="Verdana" w:hAnsi="Verdana" w:cs="Times New Roman"/>
          <w:sz w:val="20"/>
          <w:szCs w:val="20"/>
          <w:lang w:eastAsia="ru-RU"/>
        </w:rPr>
        <w:t>;</w:t>
      </w:r>
    </w:p>
    <w:p w14:paraId="7599D68F" w14:textId="7B2026A6" w:rsidR="00400002" w:rsidRPr="00F808FF" w:rsidRDefault="00725FD5" w:rsidP="00400002">
      <w:pPr>
        <w:pStyle w:val="a4"/>
        <w:autoSpaceDE w:val="0"/>
        <w:autoSpaceDN w:val="0"/>
        <w:spacing w:after="0" w:line="240" w:lineRule="auto"/>
        <w:ind w:left="0" w:firstLine="709"/>
        <w:jc w:val="both"/>
        <w:rPr>
          <w:rFonts w:ascii="Verdana" w:hAnsi="Verdana" w:cs="Times New Roman"/>
          <w:sz w:val="20"/>
          <w:szCs w:val="20"/>
          <w:lang w:eastAsia="ru-RU"/>
        </w:rPr>
      </w:pPr>
      <w:r>
        <w:rPr>
          <w:rFonts w:ascii="Verdana" w:hAnsi="Verdana" w:cs="Times New Roman"/>
          <w:sz w:val="20"/>
          <w:szCs w:val="20"/>
          <w:lang w:eastAsia="ru-RU"/>
        </w:rPr>
        <w:t>2.2.12. Принятие</w:t>
      </w:r>
      <w:r w:rsidR="00400002" w:rsidRPr="00F808FF">
        <w:rPr>
          <w:rFonts w:ascii="Verdana" w:hAnsi="Verdana" w:cs="Times New Roman"/>
          <w:sz w:val="20"/>
          <w:szCs w:val="20"/>
          <w:lang w:eastAsia="ru-RU"/>
        </w:rPr>
        <w:t xml:space="preserve"> мер должной осмотрительности в отношении потенциальных и действующих контрагентов</w:t>
      </w:r>
      <w:r>
        <w:rPr>
          <w:rFonts w:ascii="Verdana" w:hAnsi="Verdana" w:cs="Times New Roman"/>
          <w:sz w:val="20"/>
          <w:szCs w:val="20"/>
          <w:lang w:eastAsia="ru-RU"/>
        </w:rPr>
        <w:t>;</w:t>
      </w:r>
    </w:p>
    <w:p w14:paraId="29C930E0" w14:textId="23A56437" w:rsidR="00400002" w:rsidRPr="00F808FF" w:rsidRDefault="00400002" w:rsidP="00400002">
      <w:pPr>
        <w:pStyle w:val="a4"/>
        <w:autoSpaceDE w:val="0"/>
        <w:autoSpaceDN w:val="0"/>
        <w:spacing w:after="0" w:line="240" w:lineRule="auto"/>
        <w:ind w:left="0" w:firstLine="709"/>
        <w:jc w:val="both"/>
        <w:rPr>
          <w:rFonts w:ascii="Verdana" w:hAnsi="Verdana" w:cs="Times New Roman"/>
          <w:sz w:val="20"/>
          <w:szCs w:val="20"/>
        </w:rPr>
      </w:pPr>
      <w:r w:rsidRPr="00F808FF">
        <w:rPr>
          <w:rFonts w:ascii="Verdana" w:hAnsi="Verdana" w:cs="Times New Roman"/>
          <w:sz w:val="20"/>
          <w:szCs w:val="20"/>
          <w:lang w:eastAsia="ru-RU"/>
        </w:rPr>
        <w:t xml:space="preserve">2.2.13. </w:t>
      </w:r>
      <w:r w:rsidR="00725FD5">
        <w:rPr>
          <w:rFonts w:ascii="Verdana" w:hAnsi="Verdana" w:cs="Times New Roman"/>
          <w:sz w:val="20"/>
          <w:szCs w:val="20"/>
        </w:rPr>
        <w:t>Выполнение</w:t>
      </w:r>
      <w:r w:rsidRPr="00F808FF">
        <w:rPr>
          <w:rFonts w:ascii="Verdana" w:hAnsi="Verdana" w:cs="Times New Roman"/>
          <w:sz w:val="20"/>
          <w:szCs w:val="20"/>
        </w:rPr>
        <w:t xml:space="preserve"> договорных обязательств</w:t>
      </w:r>
      <w:r w:rsidR="00725FD5">
        <w:rPr>
          <w:rFonts w:ascii="Verdana" w:hAnsi="Verdana" w:cs="Times New Roman"/>
          <w:sz w:val="20"/>
          <w:szCs w:val="20"/>
        </w:rPr>
        <w:t>;</w:t>
      </w:r>
    </w:p>
    <w:p w14:paraId="2664BDD8" w14:textId="35812F7D" w:rsidR="00400002" w:rsidRPr="00F808FF" w:rsidRDefault="00725FD5" w:rsidP="00400002">
      <w:pPr>
        <w:pStyle w:val="a4"/>
        <w:autoSpaceDE w:val="0"/>
        <w:autoSpaceDN w:val="0"/>
        <w:spacing w:after="0" w:line="240" w:lineRule="auto"/>
        <w:ind w:left="0" w:firstLine="709"/>
        <w:jc w:val="both"/>
        <w:rPr>
          <w:rFonts w:ascii="Verdana" w:eastAsia="Times New Roman" w:hAnsi="Verdana" w:cs="Times New Roman"/>
          <w:sz w:val="20"/>
          <w:szCs w:val="20"/>
          <w:lang w:eastAsia="ru-RU"/>
        </w:rPr>
      </w:pPr>
      <w:r>
        <w:rPr>
          <w:rFonts w:ascii="Verdana" w:hAnsi="Verdana" w:cs="Times New Roman"/>
          <w:sz w:val="20"/>
          <w:szCs w:val="20"/>
          <w:lang w:eastAsia="ru-RU"/>
        </w:rPr>
        <w:t>2.2.14. Предоставление</w:t>
      </w:r>
      <w:r w:rsidR="00400002" w:rsidRPr="00F808FF">
        <w:rPr>
          <w:rFonts w:ascii="Verdana" w:hAnsi="Verdana" w:cs="Times New Roman"/>
          <w:sz w:val="20"/>
          <w:szCs w:val="20"/>
          <w:lang w:eastAsia="ru-RU"/>
        </w:rPr>
        <w:t xml:space="preserve"> доступа к информационным ресурсам Оператора, к функционалу официальных сайтов Оператора и принятия решения на основании заполненных форм (анкет) на данных сайтах об оказании услуг или заключения договоров</w:t>
      </w:r>
      <w:r w:rsidR="00400002" w:rsidRPr="00F808FF">
        <w:rPr>
          <w:rFonts w:ascii="Verdana" w:eastAsia="Times New Roman" w:hAnsi="Verdana" w:cs="Times New Roman"/>
          <w:sz w:val="20"/>
          <w:szCs w:val="20"/>
          <w:lang w:eastAsia="ru-RU"/>
        </w:rPr>
        <w:t>);</w:t>
      </w:r>
    </w:p>
    <w:p w14:paraId="01D3D15A" w14:textId="2F517315" w:rsidR="00400002" w:rsidRPr="00F808FF" w:rsidRDefault="00725FD5" w:rsidP="00400002">
      <w:pPr>
        <w:pStyle w:val="a4"/>
        <w:autoSpaceDE w:val="0"/>
        <w:autoSpaceDN w:val="0"/>
        <w:spacing w:after="0" w:line="240" w:lineRule="auto"/>
        <w:ind w:left="0"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2.2.15. Обеспечение</w:t>
      </w:r>
      <w:r w:rsidR="00400002" w:rsidRPr="00F808FF">
        <w:rPr>
          <w:rFonts w:ascii="Verdana" w:eastAsia="Times New Roman" w:hAnsi="Verdana" w:cs="Times New Roman"/>
          <w:sz w:val="20"/>
          <w:szCs w:val="20"/>
          <w:lang w:eastAsia="ru-RU"/>
        </w:rPr>
        <w:t xml:space="preserve"> прохождения ознакомительной, производстве</w:t>
      </w:r>
      <w:r>
        <w:rPr>
          <w:rFonts w:ascii="Verdana" w:eastAsia="Times New Roman" w:hAnsi="Verdana" w:cs="Times New Roman"/>
          <w:sz w:val="20"/>
          <w:szCs w:val="20"/>
          <w:lang w:eastAsia="ru-RU"/>
        </w:rPr>
        <w:t>нной или преддипломной практики;</w:t>
      </w:r>
      <w:r w:rsidR="00400002" w:rsidRPr="00F808FF">
        <w:rPr>
          <w:rFonts w:ascii="Verdana" w:eastAsia="Times New Roman" w:hAnsi="Verdana" w:cs="Times New Roman"/>
          <w:sz w:val="20"/>
          <w:szCs w:val="20"/>
          <w:lang w:eastAsia="ru-RU"/>
        </w:rPr>
        <w:t xml:space="preserve"> </w:t>
      </w:r>
    </w:p>
    <w:p w14:paraId="361320EB" w14:textId="293E62CA" w:rsidR="00400002" w:rsidRPr="00F808FF" w:rsidRDefault="00725FD5" w:rsidP="00400002">
      <w:pPr>
        <w:pStyle w:val="a4"/>
        <w:autoSpaceDE w:val="0"/>
        <w:autoSpaceDN w:val="0"/>
        <w:spacing w:after="0" w:line="240" w:lineRule="auto"/>
        <w:ind w:left="0" w:firstLine="709"/>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2.2.16. Обеспечение</w:t>
      </w:r>
      <w:r w:rsidR="00400002" w:rsidRPr="00F808FF">
        <w:rPr>
          <w:rFonts w:ascii="Verdana" w:eastAsia="Times New Roman" w:hAnsi="Verdana" w:cs="Times New Roman"/>
          <w:sz w:val="20"/>
          <w:szCs w:val="20"/>
          <w:lang w:eastAsia="ru-RU"/>
        </w:rPr>
        <w:t xml:space="preserve"> соблюдения законодательства РФ об исполнительном производстве</w:t>
      </w:r>
      <w:r>
        <w:rPr>
          <w:rFonts w:ascii="Verdana" w:eastAsia="Times New Roman" w:hAnsi="Verdana" w:cs="Times New Roman"/>
          <w:sz w:val="20"/>
          <w:szCs w:val="20"/>
          <w:lang w:eastAsia="ru-RU"/>
        </w:rPr>
        <w:t>;</w:t>
      </w:r>
    </w:p>
    <w:p w14:paraId="16E2AC32" w14:textId="527BF4A9" w:rsidR="00400002" w:rsidRPr="00F808FF" w:rsidRDefault="00725FD5" w:rsidP="00400002">
      <w:pPr>
        <w:spacing w:after="0" w:line="240" w:lineRule="auto"/>
        <w:ind w:firstLine="709"/>
        <w:contextualSpacing/>
        <w:rPr>
          <w:rFonts w:ascii="Verdana" w:hAnsi="Verdana" w:cs="Times New Roman"/>
          <w:sz w:val="20"/>
          <w:szCs w:val="20"/>
        </w:rPr>
      </w:pPr>
      <w:r>
        <w:rPr>
          <w:rFonts w:ascii="Verdana" w:eastAsia="Times New Roman" w:hAnsi="Verdana" w:cs="Times New Roman"/>
          <w:sz w:val="20"/>
          <w:szCs w:val="20"/>
          <w:lang w:eastAsia="ru-RU"/>
        </w:rPr>
        <w:t>2.2.17. Обеспечение</w:t>
      </w:r>
      <w:r w:rsidR="00400002" w:rsidRPr="00F808FF">
        <w:rPr>
          <w:rFonts w:ascii="Verdana" w:eastAsia="Times New Roman" w:hAnsi="Verdana" w:cs="Times New Roman"/>
          <w:sz w:val="20"/>
          <w:szCs w:val="20"/>
          <w:lang w:eastAsia="ru-RU"/>
        </w:rPr>
        <w:t xml:space="preserve"> сотрудников корпоративной мобильной связью</w:t>
      </w:r>
      <w:r>
        <w:rPr>
          <w:rFonts w:ascii="Verdana" w:eastAsia="Times New Roman" w:hAnsi="Verdana" w:cs="Times New Roman"/>
          <w:sz w:val="20"/>
          <w:szCs w:val="20"/>
          <w:lang w:eastAsia="ru-RU"/>
        </w:rPr>
        <w:t>;</w:t>
      </w:r>
    </w:p>
    <w:p w14:paraId="10F4B5F6" w14:textId="6803082B" w:rsidR="00400002" w:rsidRPr="00F808FF" w:rsidRDefault="00725FD5" w:rsidP="00400002">
      <w:pPr>
        <w:spacing w:after="0" w:line="240" w:lineRule="auto"/>
        <w:ind w:firstLine="709"/>
        <w:contextualSpacing/>
        <w:rPr>
          <w:rFonts w:ascii="Verdana" w:eastAsia="Times New Roman" w:hAnsi="Verdana" w:cs="Times New Roman"/>
          <w:sz w:val="20"/>
          <w:szCs w:val="20"/>
          <w:lang w:eastAsia="ru-RU"/>
        </w:rPr>
      </w:pPr>
      <w:r>
        <w:rPr>
          <w:rFonts w:ascii="Verdana" w:eastAsia="Times New Roman" w:hAnsi="Verdana" w:cs="Times New Roman"/>
          <w:sz w:val="20"/>
          <w:szCs w:val="20"/>
          <w:lang w:eastAsia="ru-RU"/>
        </w:rPr>
        <w:t>2.2.18. Организация и ведение</w:t>
      </w:r>
      <w:r w:rsidR="00400002" w:rsidRPr="00F808FF">
        <w:rPr>
          <w:rFonts w:ascii="Verdana" w:eastAsia="Times New Roman" w:hAnsi="Verdana" w:cs="Times New Roman"/>
          <w:sz w:val="20"/>
          <w:szCs w:val="20"/>
          <w:lang w:eastAsia="ru-RU"/>
        </w:rPr>
        <w:t xml:space="preserve"> воинского учета</w:t>
      </w:r>
      <w:r>
        <w:rPr>
          <w:rFonts w:ascii="Verdana" w:eastAsia="Times New Roman" w:hAnsi="Verdana" w:cs="Times New Roman"/>
          <w:sz w:val="20"/>
          <w:szCs w:val="20"/>
          <w:lang w:eastAsia="ru-RU"/>
        </w:rPr>
        <w:t>;</w:t>
      </w:r>
    </w:p>
    <w:p w14:paraId="16F54FE6" w14:textId="11B730C2" w:rsidR="00400002" w:rsidRPr="00F808FF" w:rsidRDefault="00725FD5" w:rsidP="00400002">
      <w:pPr>
        <w:spacing w:after="0" w:line="240" w:lineRule="auto"/>
        <w:ind w:firstLine="709"/>
        <w:contextualSpacing/>
        <w:rPr>
          <w:rFonts w:ascii="Verdana" w:hAnsi="Verdana" w:cs="Times New Roman"/>
          <w:sz w:val="20"/>
          <w:szCs w:val="20"/>
        </w:rPr>
      </w:pPr>
      <w:r>
        <w:rPr>
          <w:rFonts w:ascii="Verdana" w:eastAsia="Times New Roman" w:hAnsi="Verdana" w:cs="Times New Roman"/>
          <w:sz w:val="20"/>
          <w:szCs w:val="20"/>
          <w:lang w:eastAsia="ru-RU"/>
        </w:rPr>
        <w:t>2.2.19. Организация и проведение</w:t>
      </w:r>
      <w:r w:rsidR="00400002" w:rsidRPr="00F808FF">
        <w:rPr>
          <w:rFonts w:ascii="Verdana" w:eastAsia="Times New Roman" w:hAnsi="Verdana" w:cs="Times New Roman"/>
          <w:sz w:val="20"/>
          <w:szCs w:val="20"/>
          <w:lang w:eastAsia="ru-RU"/>
        </w:rPr>
        <w:t xml:space="preserve"> экскурсионно-ознакомительной деятельности</w:t>
      </w:r>
      <w:r>
        <w:rPr>
          <w:rFonts w:ascii="Verdana" w:hAnsi="Verdana" w:cs="Times New Roman"/>
          <w:sz w:val="20"/>
          <w:szCs w:val="20"/>
        </w:rPr>
        <w:t>;</w:t>
      </w:r>
    </w:p>
    <w:p w14:paraId="5A6400F1" w14:textId="37E81459" w:rsidR="00F808FF" w:rsidRPr="00F808FF" w:rsidRDefault="00F808FF" w:rsidP="001D3DE2">
      <w:pPr>
        <w:spacing w:after="0" w:line="240" w:lineRule="auto"/>
        <w:ind w:firstLine="709"/>
        <w:contextualSpacing/>
        <w:jc w:val="both"/>
        <w:rPr>
          <w:rFonts w:ascii="Verdana" w:hAnsi="Verdana" w:cs="Times New Roman"/>
          <w:sz w:val="20"/>
          <w:szCs w:val="20"/>
        </w:rPr>
      </w:pPr>
      <w:r w:rsidRPr="00F808FF">
        <w:rPr>
          <w:rFonts w:ascii="Verdana" w:hAnsi="Verdana" w:cs="Times New Roman"/>
          <w:sz w:val="20"/>
          <w:szCs w:val="20"/>
        </w:rPr>
        <w:t xml:space="preserve">2.2.20. </w:t>
      </w:r>
      <w:r w:rsidRPr="00F808FF">
        <w:rPr>
          <w:rFonts w:ascii="Verdana" w:hAnsi="Verdana" w:cs="Times New Roman"/>
          <w:sz w:val="20"/>
          <w:szCs w:val="20"/>
          <w:lang w:eastAsia="ru-RU"/>
        </w:rPr>
        <w:t>И</w:t>
      </w:r>
      <w:r w:rsidRPr="00F808FF">
        <w:rPr>
          <w:rFonts w:ascii="Verdana" w:eastAsia="Times New Roman" w:hAnsi="Verdana" w:cs="Times New Roman"/>
          <w:sz w:val="20"/>
          <w:szCs w:val="20"/>
          <w:lang w:eastAsia="ru-RU"/>
        </w:rPr>
        <w:t>нформационно – аналитическая деятельность посредством официальных сайтов оператора</w:t>
      </w:r>
      <w:r w:rsidRPr="00F808FF">
        <w:rPr>
          <w:rFonts w:ascii="Verdana" w:hAnsi="Verdana" w:cs="Times New Roman"/>
          <w:sz w:val="20"/>
          <w:szCs w:val="20"/>
          <w:lang w:eastAsia="ru-RU"/>
        </w:rPr>
        <w:t xml:space="preserve"> (Обработка обращений пользователей (посетителей) официальных сайтов Оператора, предоставление ответов на запросы. </w:t>
      </w:r>
      <w:r w:rsidRPr="00F808FF">
        <w:rPr>
          <w:rFonts w:ascii="Verdana" w:eastAsia="Times New Roman" w:hAnsi="Verdana" w:cs="Times New Roman"/>
          <w:sz w:val="20"/>
          <w:szCs w:val="20"/>
          <w:lang w:eastAsia="ru-RU"/>
        </w:rPr>
        <w:t xml:space="preserve">Формирование статистических и иных консолидированных данных с использованием </w:t>
      </w:r>
      <w:proofErr w:type="spellStart"/>
      <w:r w:rsidRPr="00F808FF">
        <w:rPr>
          <w:rFonts w:ascii="Verdana" w:eastAsia="Times New Roman" w:hAnsi="Verdana" w:cs="Times New Roman"/>
          <w:sz w:val="20"/>
          <w:szCs w:val="20"/>
          <w:lang w:eastAsia="ru-RU"/>
        </w:rPr>
        <w:t>Яндекс.Метрика</w:t>
      </w:r>
      <w:proofErr w:type="spellEnd"/>
      <w:r w:rsidR="00725FD5">
        <w:rPr>
          <w:rFonts w:ascii="Verdana" w:eastAsia="Times New Roman" w:hAnsi="Verdana" w:cs="Times New Roman"/>
          <w:sz w:val="20"/>
          <w:szCs w:val="20"/>
          <w:lang w:eastAsia="ru-RU"/>
        </w:rPr>
        <w:t>.</w:t>
      </w:r>
    </w:p>
    <w:p w14:paraId="5C06E080" w14:textId="77777777" w:rsidR="00400002" w:rsidRPr="00F808FF" w:rsidRDefault="00400002" w:rsidP="001D3DE2">
      <w:pPr>
        <w:autoSpaceDE w:val="0"/>
        <w:autoSpaceDN w:val="0"/>
        <w:adjustRightInd w:val="0"/>
        <w:spacing w:after="0" w:line="240" w:lineRule="auto"/>
        <w:ind w:firstLine="709"/>
        <w:contextualSpacing/>
        <w:jc w:val="both"/>
        <w:rPr>
          <w:rFonts w:ascii="Verdana" w:hAnsi="Verdana" w:cs="Times New Roman"/>
          <w:sz w:val="20"/>
          <w:szCs w:val="20"/>
        </w:rPr>
      </w:pPr>
    </w:p>
    <w:p w14:paraId="0EDF8650" w14:textId="77777777" w:rsidR="00400002" w:rsidRPr="00F808FF" w:rsidRDefault="00400002" w:rsidP="00400002">
      <w:pPr>
        <w:autoSpaceDE w:val="0"/>
        <w:autoSpaceDN w:val="0"/>
        <w:adjustRightInd w:val="0"/>
        <w:spacing w:after="0" w:line="240" w:lineRule="auto"/>
        <w:ind w:firstLine="709"/>
        <w:contextualSpacing/>
        <w:jc w:val="both"/>
        <w:rPr>
          <w:rFonts w:ascii="Verdana" w:hAnsi="Verdana" w:cs="Times New Roman"/>
          <w:sz w:val="20"/>
          <w:szCs w:val="20"/>
        </w:rPr>
      </w:pPr>
      <w:r w:rsidRPr="00F808FF">
        <w:rPr>
          <w:rFonts w:ascii="Verdana" w:hAnsi="Verdana" w:cs="Times New Roman"/>
          <w:sz w:val="20"/>
          <w:szCs w:val="20"/>
        </w:rPr>
        <w:t>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обработки персональных данных, изложены в Приложении.</w:t>
      </w:r>
    </w:p>
    <w:p w14:paraId="30306F8C" w14:textId="77777777" w:rsidR="00400002" w:rsidRPr="00F808FF" w:rsidRDefault="00400002" w:rsidP="00400002">
      <w:pPr>
        <w:autoSpaceDE w:val="0"/>
        <w:autoSpaceDN w:val="0"/>
        <w:adjustRightInd w:val="0"/>
        <w:spacing w:after="0" w:line="240" w:lineRule="auto"/>
        <w:ind w:firstLine="709"/>
        <w:contextualSpacing/>
        <w:mirrorIndents/>
        <w:jc w:val="both"/>
        <w:rPr>
          <w:rFonts w:ascii="Verdana" w:hAnsi="Verdana" w:cs="Times New Roman"/>
          <w:sz w:val="20"/>
          <w:szCs w:val="20"/>
        </w:rPr>
      </w:pPr>
    </w:p>
    <w:p w14:paraId="61640252" w14:textId="77777777" w:rsidR="00400002" w:rsidRPr="00BB2460" w:rsidRDefault="00400002" w:rsidP="00400002">
      <w:pPr>
        <w:pStyle w:val="a4"/>
        <w:numPr>
          <w:ilvl w:val="0"/>
          <w:numId w:val="2"/>
        </w:numPr>
        <w:autoSpaceDE w:val="0"/>
        <w:autoSpaceDN w:val="0"/>
        <w:adjustRightInd w:val="0"/>
        <w:spacing w:after="0" w:line="240" w:lineRule="auto"/>
        <w:jc w:val="center"/>
        <w:rPr>
          <w:rFonts w:ascii="Verdana" w:hAnsi="Verdana" w:cs="Times New Roman"/>
          <w:b/>
          <w:bCs/>
          <w:sz w:val="20"/>
          <w:szCs w:val="20"/>
          <w:lang w:eastAsia="ru-RU"/>
        </w:rPr>
      </w:pPr>
      <w:r w:rsidRPr="00F808FF">
        <w:rPr>
          <w:rFonts w:ascii="Verdana" w:hAnsi="Verdana" w:cs="Times New Roman"/>
          <w:b/>
          <w:bCs/>
          <w:sz w:val="20"/>
          <w:szCs w:val="20"/>
          <w:lang w:eastAsia="ru-RU"/>
        </w:rPr>
        <w:t xml:space="preserve">Правовые основания обработки персональных </w:t>
      </w:r>
      <w:r w:rsidRPr="00BB2460">
        <w:rPr>
          <w:rFonts w:ascii="Verdana" w:hAnsi="Verdana" w:cs="Times New Roman"/>
          <w:b/>
          <w:bCs/>
          <w:sz w:val="20"/>
          <w:szCs w:val="20"/>
          <w:lang w:eastAsia="ru-RU"/>
        </w:rPr>
        <w:t>данных</w:t>
      </w:r>
    </w:p>
    <w:p w14:paraId="54B9FC1F" w14:textId="77777777" w:rsidR="00400002" w:rsidRPr="00F431A2" w:rsidRDefault="00400002" w:rsidP="00400002">
      <w:pPr>
        <w:pStyle w:val="a4"/>
        <w:autoSpaceDE w:val="0"/>
        <w:autoSpaceDN w:val="0"/>
        <w:spacing w:after="0" w:line="240" w:lineRule="auto"/>
        <w:ind w:left="0" w:firstLine="708"/>
        <w:jc w:val="center"/>
        <w:rPr>
          <w:rFonts w:ascii="Verdana" w:eastAsia="Times New Roman" w:hAnsi="Verdana" w:cs="Times New Roman"/>
          <w:sz w:val="20"/>
          <w:szCs w:val="20"/>
          <w:lang w:eastAsia="ru-RU"/>
        </w:rPr>
      </w:pPr>
    </w:p>
    <w:p w14:paraId="7E0A2685" w14:textId="77777777" w:rsidR="00400002" w:rsidRPr="00F431A2" w:rsidRDefault="00400002" w:rsidP="00400002">
      <w:pPr>
        <w:pStyle w:val="a4"/>
        <w:autoSpaceDE w:val="0"/>
        <w:autoSpaceDN w:val="0"/>
        <w:spacing w:after="0" w:line="240" w:lineRule="auto"/>
        <w:ind w:left="0" w:firstLine="708"/>
        <w:jc w:val="both"/>
        <w:rPr>
          <w:rFonts w:ascii="Verdana" w:hAnsi="Verdana"/>
          <w:sz w:val="20"/>
          <w:szCs w:val="20"/>
          <w:lang w:eastAsia="ru-RU"/>
        </w:rPr>
      </w:pPr>
      <w:r w:rsidRPr="00F431A2">
        <w:rPr>
          <w:rFonts w:ascii="Verdana" w:hAnsi="Verdana"/>
          <w:sz w:val="20"/>
          <w:szCs w:val="20"/>
          <w:lang w:eastAsia="ru-RU"/>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w:t>
      </w:r>
    </w:p>
    <w:p w14:paraId="6674C6C8" w14:textId="77777777" w:rsidR="00400002" w:rsidRPr="00F431A2" w:rsidRDefault="00400002" w:rsidP="00400002">
      <w:pPr>
        <w:pStyle w:val="a4"/>
        <w:numPr>
          <w:ilvl w:val="0"/>
          <w:numId w:val="5"/>
        </w:numPr>
        <w:autoSpaceDE w:val="0"/>
        <w:autoSpaceDN w:val="0"/>
        <w:adjustRightInd w:val="0"/>
        <w:spacing w:after="0" w:line="240" w:lineRule="auto"/>
        <w:ind w:left="0" w:firstLine="540"/>
        <w:jc w:val="both"/>
        <w:rPr>
          <w:rFonts w:ascii="Verdana" w:hAnsi="Verdana"/>
          <w:sz w:val="20"/>
          <w:szCs w:val="20"/>
          <w:lang w:eastAsia="ru-RU"/>
        </w:rPr>
      </w:pPr>
      <w:r w:rsidRPr="00F431A2">
        <w:rPr>
          <w:rFonts w:ascii="Verdana" w:hAnsi="Verdana"/>
          <w:sz w:val="20"/>
          <w:szCs w:val="20"/>
          <w:lang w:eastAsia="ru-RU"/>
        </w:rPr>
        <w:t>Конституция Российской Федерации;</w:t>
      </w:r>
    </w:p>
    <w:p w14:paraId="28FADA46" w14:textId="77777777" w:rsidR="00400002" w:rsidRPr="00F431A2" w:rsidRDefault="00400002" w:rsidP="00400002">
      <w:pPr>
        <w:pStyle w:val="a4"/>
        <w:numPr>
          <w:ilvl w:val="0"/>
          <w:numId w:val="5"/>
        </w:numPr>
        <w:autoSpaceDE w:val="0"/>
        <w:autoSpaceDN w:val="0"/>
        <w:adjustRightInd w:val="0"/>
        <w:spacing w:after="0" w:line="240" w:lineRule="auto"/>
        <w:ind w:left="0" w:firstLine="540"/>
        <w:jc w:val="both"/>
        <w:rPr>
          <w:rFonts w:ascii="Verdana" w:hAnsi="Verdana"/>
          <w:sz w:val="20"/>
          <w:szCs w:val="20"/>
          <w:lang w:eastAsia="ru-RU"/>
        </w:rPr>
      </w:pPr>
      <w:r w:rsidRPr="00F431A2">
        <w:rPr>
          <w:rFonts w:ascii="Verdana" w:hAnsi="Verdana"/>
          <w:sz w:val="20"/>
          <w:szCs w:val="20"/>
          <w:lang w:eastAsia="ru-RU"/>
        </w:rPr>
        <w:t>Гражданский кодекс Российской Федерации;</w:t>
      </w:r>
    </w:p>
    <w:p w14:paraId="3A946D52" w14:textId="77777777" w:rsidR="00400002" w:rsidRPr="00F431A2" w:rsidRDefault="00400002" w:rsidP="00400002">
      <w:pPr>
        <w:pStyle w:val="a4"/>
        <w:numPr>
          <w:ilvl w:val="0"/>
          <w:numId w:val="5"/>
        </w:numPr>
        <w:autoSpaceDE w:val="0"/>
        <w:autoSpaceDN w:val="0"/>
        <w:adjustRightInd w:val="0"/>
        <w:spacing w:after="0" w:line="240" w:lineRule="auto"/>
        <w:ind w:left="0" w:firstLine="540"/>
        <w:jc w:val="both"/>
        <w:rPr>
          <w:rFonts w:ascii="Verdana" w:hAnsi="Verdana"/>
          <w:sz w:val="20"/>
          <w:szCs w:val="20"/>
          <w:lang w:eastAsia="ru-RU"/>
        </w:rPr>
      </w:pPr>
      <w:r w:rsidRPr="00F431A2">
        <w:rPr>
          <w:rFonts w:ascii="Verdana" w:hAnsi="Verdana"/>
          <w:sz w:val="20"/>
          <w:szCs w:val="20"/>
          <w:lang w:eastAsia="ru-RU"/>
        </w:rPr>
        <w:t>Трудовой кодекс Российской Федерации;</w:t>
      </w:r>
    </w:p>
    <w:p w14:paraId="6B32BDF9" w14:textId="77777777" w:rsidR="00400002" w:rsidRPr="00F431A2" w:rsidRDefault="00400002" w:rsidP="00400002">
      <w:pPr>
        <w:pStyle w:val="a4"/>
        <w:numPr>
          <w:ilvl w:val="0"/>
          <w:numId w:val="5"/>
        </w:numPr>
        <w:autoSpaceDE w:val="0"/>
        <w:autoSpaceDN w:val="0"/>
        <w:spacing w:after="0" w:line="240" w:lineRule="auto"/>
        <w:ind w:left="0" w:firstLine="540"/>
        <w:jc w:val="both"/>
        <w:rPr>
          <w:rFonts w:ascii="Verdana" w:eastAsia="Times New Roman" w:hAnsi="Verdana" w:cs="Times New Roman"/>
          <w:sz w:val="20"/>
          <w:szCs w:val="20"/>
          <w:lang w:eastAsia="ru-RU"/>
        </w:rPr>
      </w:pPr>
      <w:r w:rsidRPr="00F431A2">
        <w:rPr>
          <w:rFonts w:ascii="Verdana" w:hAnsi="Verdana"/>
          <w:sz w:val="20"/>
          <w:szCs w:val="20"/>
          <w:lang w:eastAsia="ru-RU"/>
        </w:rPr>
        <w:t>иные нормативные правовые акты, регулирующие отношения, связанные с деятельностью Оператора</w:t>
      </w:r>
      <w:r w:rsidRPr="00F431A2">
        <w:rPr>
          <w:rFonts w:ascii="Verdana" w:hAnsi="Verdana"/>
          <w:sz w:val="20"/>
          <w:szCs w:val="20"/>
          <w:lang w:val="en-US" w:eastAsia="ru-RU"/>
        </w:rPr>
        <w:t>;</w:t>
      </w:r>
    </w:p>
    <w:p w14:paraId="14AEFBD6" w14:textId="77777777" w:rsidR="00400002" w:rsidRPr="00F431A2" w:rsidRDefault="00400002" w:rsidP="00400002">
      <w:pPr>
        <w:pStyle w:val="a4"/>
        <w:numPr>
          <w:ilvl w:val="0"/>
          <w:numId w:val="5"/>
        </w:numPr>
        <w:autoSpaceDE w:val="0"/>
        <w:autoSpaceDN w:val="0"/>
        <w:adjustRightInd w:val="0"/>
        <w:spacing w:after="0" w:line="240" w:lineRule="auto"/>
        <w:ind w:left="0" w:firstLine="540"/>
        <w:jc w:val="both"/>
        <w:rPr>
          <w:rFonts w:ascii="Verdana" w:hAnsi="Verdana" w:cs="Times New Roman"/>
          <w:sz w:val="20"/>
          <w:szCs w:val="20"/>
        </w:rPr>
      </w:pPr>
      <w:r w:rsidRPr="00F431A2">
        <w:rPr>
          <w:rFonts w:ascii="Verdana" w:hAnsi="Verdana"/>
          <w:sz w:val="20"/>
          <w:szCs w:val="20"/>
          <w:lang w:eastAsia="ru-RU"/>
        </w:rPr>
        <w:t xml:space="preserve">договоры, заключаемые Оператором, </w:t>
      </w:r>
      <w:r w:rsidRPr="00F431A2">
        <w:rPr>
          <w:rFonts w:ascii="Verdana" w:hAnsi="Verdana" w:cs="Times New Roman"/>
          <w:sz w:val="20"/>
          <w:szCs w:val="20"/>
        </w:rPr>
        <w:t xml:space="preserve">стороной которого либо выгодоприобретателем или </w:t>
      </w:r>
      <w:proofErr w:type="gramStart"/>
      <w:r w:rsidRPr="00F431A2">
        <w:rPr>
          <w:rFonts w:ascii="Verdana" w:hAnsi="Verdana" w:cs="Times New Roman"/>
          <w:sz w:val="20"/>
          <w:szCs w:val="20"/>
        </w:rPr>
        <w:t>поручителем</w:t>
      </w:r>
      <w:proofErr w:type="gramEnd"/>
      <w:r w:rsidRPr="00F431A2">
        <w:rPr>
          <w:rFonts w:ascii="Verdana" w:hAnsi="Verdana" w:cs="Times New Roman"/>
          <w:sz w:val="20"/>
          <w:szCs w:val="20"/>
        </w:rPr>
        <w:t xml:space="preserve"> по которому является субъект персональных данных;</w:t>
      </w:r>
    </w:p>
    <w:p w14:paraId="17FFF652" w14:textId="77777777" w:rsidR="00400002" w:rsidRPr="00F431A2" w:rsidRDefault="00400002" w:rsidP="00400002">
      <w:pPr>
        <w:pStyle w:val="a4"/>
        <w:numPr>
          <w:ilvl w:val="0"/>
          <w:numId w:val="5"/>
        </w:numPr>
        <w:autoSpaceDE w:val="0"/>
        <w:autoSpaceDN w:val="0"/>
        <w:spacing w:after="0" w:line="240" w:lineRule="auto"/>
        <w:ind w:left="0" w:firstLine="540"/>
        <w:jc w:val="both"/>
        <w:rPr>
          <w:rFonts w:ascii="Verdana" w:eastAsia="Times New Roman" w:hAnsi="Verdana" w:cs="Times New Roman"/>
          <w:sz w:val="20"/>
          <w:szCs w:val="20"/>
          <w:lang w:eastAsia="ru-RU"/>
        </w:rPr>
      </w:pPr>
      <w:r w:rsidRPr="00F431A2">
        <w:rPr>
          <w:rFonts w:ascii="Verdana" w:hAnsi="Verdana"/>
          <w:sz w:val="20"/>
          <w:szCs w:val="20"/>
          <w:lang w:eastAsia="ru-RU"/>
        </w:rPr>
        <w:t>согласие субъектов персональных данных на обработку их персональных данных.</w:t>
      </w:r>
    </w:p>
    <w:p w14:paraId="0EE8F2C5" w14:textId="19B62046" w:rsidR="00D36DD2" w:rsidRDefault="00D36DD2" w:rsidP="00400002">
      <w:pPr>
        <w:pStyle w:val="a4"/>
        <w:autoSpaceDE w:val="0"/>
        <w:autoSpaceDN w:val="0"/>
        <w:spacing w:after="0" w:line="240" w:lineRule="auto"/>
        <w:ind w:left="900"/>
        <w:jc w:val="both"/>
        <w:rPr>
          <w:rFonts w:ascii="Verdana" w:hAnsi="Verdana"/>
          <w:sz w:val="20"/>
          <w:szCs w:val="20"/>
          <w:lang w:eastAsia="ru-RU"/>
        </w:rPr>
      </w:pPr>
    </w:p>
    <w:p w14:paraId="7B00D373" w14:textId="77777777" w:rsidR="00D36DD2" w:rsidRPr="00F431A2" w:rsidRDefault="00D36DD2" w:rsidP="00400002">
      <w:pPr>
        <w:pStyle w:val="a4"/>
        <w:autoSpaceDE w:val="0"/>
        <w:autoSpaceDN w:val="0"/>
        <w:spacing w:after="0" w:line="240" w:lineRule="auto"/>
        <w:ind w:left="900"/>
        <w:jc w:val="both"/>
        <w:rPr>
          <w:rFonts w:ascii="Verdana" w:hAnsi="Verdana"/>
          <w:sz w:val="20"/>
          <w:szCs w:val="20"/>
          <w:lang w:eastAsia="ru-RU"/>
        </w:rPr>
      </w:pPr>
    </w:p>
    <w:p w14:paraId="029439C9" w14:textId="77777777" w:rsidR="00400002" w:rsidRPr="00BB2460" w:rsidRDefault="00400002" w:rsidP="00400002">
      <w:pPr>
        <w:pStyle w:val="a4"/>
        <w:numPr>
          <w:ilvl w:val="0"/>
          <w:numId w:val="2"/>
        </w:numPr>
        <w:autoSpaceDE w:val="0"/>
        <w:autoSpaceDN w:val="0"/>
        <w:adjustRightInd w:val="0"/>
        <w:spacing w:after="0" w:line="240" w:lineRule="auto"/>
        <w:jc w:val="center"/>
        <w:rPr>
          <w:rFonts w:ascii="Verdana" w:hAnsi="Verdana" w:cs="Times New Roman"/>
          <w:b/>
          <w:bCs/>
          <w:sz w:val="20"/>
          <w:szCs w:val="20"/>
          <w:lang w:eastAsia="ru-RU"/>
        </w:rPr>
      </w:pPr>
      <w:r w:rsidRPr="00BB2460">
        <w:rPr>
          <w:rFonts w:ascii="Verdana" w:hAnsi="Verdana" w:cs="Times New Roman"/>
          <w:b/>
          <w:bCs/>
          <w:sz w:val="20"/>
          <w:szCs w:val="20"/>
          <w:lang w:eastAsia="ru-RU"/>
        </w:rPr>
        <w:t xml:space="preserve">Объем и категории обрабатываемых персональных данных, </w:t>
      </w:r>
    </w:p>
    <w:p w14:paraId="0B798660" w14:textId="77777777" w:rsidR="00400002" w:rsidRPr="00BB2460" w:rsidRDefault="00400002" w:rsidP="00400002">
      <w:pPr>
        <w:pStyle w:val="a4"/>
        <w:autoSpaceDE w:val="0"/>
        <w:autoSpaceDN w:val="0"/>
        <w:adjustRightInd w:val="0"/>
        <w:spacing w:after="0" w:line="240" w:lineRule="auto"/>
        <w:ind w:left="615"/>
        <w:jc w:val="center"/>
        <w:rPr>
          <w:rFonts w:ascii="Verdana" w:hAnsi="Verdana" w:cs="Times New Roman"/>
          <w:b/>
          <w:bCs/>
          <w:sz w:val="20"/>
          <w:szCs w:val="20"/>
          <w:lang w:eastAsia="ru-RU"/>
        </w:rPr>
      </w:pPr>
      <w:r w:rsidRPr="00BB2460">
        <w:rPr>
          <w:rFonts w:ascii="Verdana" w:hAnsi="Verdana" w:cs="Times New Roman"/>
          <w:b/>
          <w:bCs/>
          <w:sz w:val="20"/>
          <w:szCs w:val="20"/>
          <w:lang w:eastAsia="ru-RU"/>
        </w:rPr>
        <w:t>категори</w:t>
      </w:r>
      <w:r>
        <w:rPr>
          <w:rFonts w:ascii="Verdana" w:hAnsi="Verdana" w:cs="Times New Roman"/>
          <w:b/>
          <w:bCs/>
          <w:sz w:val="20"/>
          <w:szCs w:val="20"/>
          <w:lang w:eastAsia="ru-RU"/>
        </w:rPr>
        <w:t>и субъектов персональных данных</w:t>
      </w:r>
    </w:p>
    <w:p w14:paraId="5024C6C0" w14:textId="77777777" w:rsidR="00400002" w:rsidRPr="00F431A2" w:rsidRDefault="00400002" w:rsidP="00400002">
      <w:pPr>
        <w:autoSpaceDE w:val="0"/>
        <w:autoSpaceDN w:val="0"/>
        <w:adjustRightInd w:val="0"/>
        <w:spacing w:after="0" w:line="240" w:lineRule="auto"/>
        <w:jc w:val="center"/>
        <w:rPr>
          <w:rFonts w:ascii="Verdana" w:hAnsi="Verdana" w:cs="Times New Roman"/>
          <w:b/>
          <w:bCs/>
          <w:sz w:val="20"/>
          <w:szCs w:val="20"/>
          <w:lang w:eastAsia="ru-RU"/>
        </w:rPr>
      </w:pPr>
    </w:p>
    <w:p w14:paraId="2DE99539" w14:textId="77777777" w:rsidR="00400002" w:rsidRPr="00F808FF" w:rsidRDefault="00400002" w:rsidP="00400002">
      <w:pPr>
        <w:autoSpaceDE w:val="0"/>
        <w:autoSpaceDN w:val="0"/>
        <w:adjustRightInd w:val="0"/>
        <w:spacing w:after="0" w:line="240" w:lineRule="auto"/>
        <w:ind w:firstLine="426"/>
        <w:jc w:val="both"/>
        <w:rPr>
          <w:rFonts w:ascii="Verdana" w:hAnsi="Verdana" w:cs="Times New Roman"/>
          <w:sz w:val="20"/>
          <w:szCs w:val="20"/>
        </w:rPr>
      </w:pPr>
      <w:r w:rsidRPr="00F431A2">
        <w:rPr>
          <w:rFonts w:ascii="Verdana" w:hAnsi="Verdana" w:cs="Times New Roman"/>
          <w:sz w:val="20"/>
          <w:szCs w:val="20"/>
        </w:rPr>
        <w:t xml:space="preserve">4.1. Содержание и объем обрабатываемых персональных данных, обрабатываемых Оператором, соответствуют заявленным целям обработки. Обрабатываемые персональные данные не должны быть избыточны по отношению к заявленным целям их обработки. Не </w:t>
      </w:r>
      <w:r w:rsidRPr="00F808FF">
        <w:rPr>
          <w:rFonts w:ascii="Verdana" w:hAnsi="Verdana" w:cs="Times New Roman"/>
          <w:sz w:val="20"/>
          <w:szCs w:val="20"/>
        </w:rPr>
        <w:t>допускается обработка персональных данных, несовместимая с целями сбора персональных данных.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w:t>
      </w:r>
    </w:p>
    <w:p w14:paraId="750E8252" w14:textId="77777777" w:rsidR="00400002" w:rsidRPr="00F808FF" w:rsidRDefault="00400002" w:rsidP="00400002">
      <w:pPr>
        <w:autoSpaceDE w:val="0"/>
        <w:autoSpaceDN w:val="0"/>
        <w:adjustRightInd w:val="0"/>
        <w:spacing w:after="0" w:line="240" w:lineRule="auto"/>
        <w:ind w:firstLine="426"/>
        <w:jc w:val="both"/>
        <w:rPr>
          <w:rFonts w:ascii="Verdana" w:hAnsi="Verdana" w:cs="Times New Roman"/>
          <w:sz w:val="20"/>
          <w:szCs w:val="20"/>
        </w:rPr>
      </w:pPr>
      <w:r w:rsidRPr="00F808FF">
        <w:rPr>
          <w:rFonts w:ascii="Verdana" w:hAnsi="Verdana" w:cs="Times New Roman"/>
          <w:sz w:val="20"/>
          <w:szCs w:val="20"/>
        </w:rPr>
        <w:t>4.2. Оператор обрабатывает персональные данные следующих категорий субъектов персональных данных:</w:t>
      </w:r>
    </w:p>
    <w:p w14:paraId="48AA8318" w14:textId="77777777" w:rsidR="00400002" w:rsidRPr="00F808FF" w:rsidRDefault="00400002" w:rsidP="00400002">
      <w:pPr>
        <w:tabs>
          <w:tab w:val="left" w:pos="851"/>
        </w:tabs>
        <w:autoSpaceDE w:val="0"/>
        <w:autoSpaceDN w:val="0"/>
        <w:adjustRightInd w:val="0"/>
        <w:spacing w:after="0" w:line="240" w:lineRule="auto"/>
        <w:ind w:firstLine="567"/>
        <w:jc w:val="both"/>
        <w:rPr>
          <w:rFonts w:ascii="Verdana" w:hAnsi="Verdana"/>
          <w:sz w:val="20"/>
          <w:szCs w:val="20"/>
          <w:lang w:eastAsia="ru-RU"/>
        </w:rPr>
      </w:pPr>
      <w:r w:rsidRPr="00F808FF">
        <w:rPr>
          <w:rFonts w:ascii="Verdana" w:hAnsi="Verdana" w:cs="Times New Roman"/>
          <w:sz w:val="20"/>
          <w:szCs w:val="20"/>
        </w:rPr>
        <w:t xml:space="preserve">-  </w:t>
      </w:r>
      <w:r w:rsidRPr="00F808FF">
        <w:rPr>
          <w:rFonts w:ascii="Verdana" w:hAnsi="Verdana"/>
          <w:sz w:val="20"/>
          <w:szCs w:val="20"/>
          <w:lang w:eastAsia="ru-RU"/>
        </w:rPr>
        <w:t xml:space="preserve">Кандидаты для приема на работу к Оператору с целью </w:t>
      </w:r>
      <w:r w:rsidRPr="00F808FF">
        <w:rPr>
          <w:rFonts w:ascii="Verdana" w:eastAsia="Times New Roman" w:hAnsi="Verdana" w:cs="Times New Roman"/>
          <w:sz w:val="20"/>
          <w:szCs w:val="20"/>
          <w:lang w:eastAsia="ru-RU"/>
        </w:rPr>
        <w:t>содействия в трудоустройстве, а также лица, состоящие в кадровом резерве</w:t>
      </w:r>
      <w:r w:rsidRPr="00F808FF">
        <w:rPr>
          <w:rFonts w:ascii="Verdana" w:hAnsi="Verdana"/>
          <w:sz w:val="20"/>
          <w:szCs w:val="20"/>
          <w:lang w:eastAsia="ru-RU"/>
        </w:rPr>
        <w:t>.</w:t>
      </w:r>
    </w:p>
    <w:p w14:paraId="5073FA92" w14:textId="77777777" w:rsidR="00400002" w:rsidRPr="00F808FF" w:rsidRDefault="00400002" w:rsidP="00400002">
      <w:pPr>
        <w:autoSpaceDE w:val="0"/>
        <w:autoSpaceDN w:val="0"/>
        <w:adjustRightInd w:val="0"/>
        <w:spacing w:after="0" w:line="240" w:lineRule="auto"/>
        <w:ind w:firstLine="567"/>
        <w:jc w:val="both"/>
        <w:rPr>
          <w:rFonts w:ascii="Verdana" w:hAnsi="Verdana"/>
          <w:strike/>
          <w:sz w:val="20"/>
          <w:szCs w:val="20"/>
          <w:lang w:eastAsia="ru-RU"/>
        </w:rPr>
      </w:pPr>
      <w:r w:rsidRPr="00F808FF">
        <w:rPr>
          <w:rFonts w:ascii="Verdana" w:hAnsi="Verdana"/>
          <w:sz w:val="20"/>
          <w:szCs w:val="20"/>
          <w:lang w:eastAsia="ru-RU"/>
        </w:rPr>
        <w:t>- Работники и бывшие работники Оператора, а также родственники работников.</w:t>
      </w:r>
    </w:p>
    <w:p w14:paraId="0C609E7D" w14:textId="40A03224" w:rsidR="00400002"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08FF">
        <w:rPr>
          <w:rFonts w:ascii="Verdana" w:hAnsi="Verdana"/>
          <w:sz w:val="20"/>
          <w:szCs w:val="20"/>
          <w:lang w:eastAsia="ru-RU"/>
        </w:rPr>
        <w:t>- Пользователи информационных систем Оператора.</w:t>
      </w:r>
    </w:p>
    <w:p w14:paraId="5CB056EF" w14:textId="59606165" w:rsidR="00AE771F" w:rsidRPr="00F808FF" w:rsidRDefault="00AE771F" w:rsidP="00400002">
      <w:pPr>
        <w:autoSpaceDE w:val="0"/>
        <w:autoSpaceDN w:val="0"/>
        <w:adjustRightInd w:val="0"/>
        <w:spacing w:after="0" w:line="240" w:lineRule="auto"/>
        <w:ind w:firstLine="567"/>
        <w:jc w:val="both"/>
        <w:rPr>
          <w:rFonts w:ascii="Verdana" w:hAnsi="Verdana"/>
          <w:sz w:val="20"/>
          <w:szCs w:val="20"/>
          <w:lang w:eastAsia="ru-RU"/>
        </w:rPr>
      </w:pPr>
      <w:r>
        <w:rPr>
          <w:rFonts w:ascii="Verdana" w:hAnsi="Verdana"/>
          <w:sz w:val="20"/>
          <w:szCs w:val="20"/>
          <w:lang w:eastAsia="ru-RU"/>
        </w:rPr>
        <w:t>- Пользователи официального сайта Оператора.</w:t>
      </w:r>
    </w:p>
    <w:p w14:paraId="71ACE704" w14:textId="77777777" w:rsidR="00400002" w:rsidRPr="00F808FF"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08FF">
        <w:rPr>
          <w:rFonts w:ascii="Verdana" w:hAnsi="Verdana"/>
          <w:sz w:val="20"/>
          <w:szCs w:val="20"/>
          <w:lang w:eastAsia="ru-RU"/>
        </w:rPr>
        <w:t>- Клиенты и контрагенты Оператора (физические лица), потенциальные клиенты и контрагенты.</w:t>
      </w:r>
    </w:p>
    <w:p w14:paraId="11277AD8" w14:textId="77777777" w:rsidR="00400002" w:rsidRPr="00F808FF"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08FF">
        <w:rPr>
          <w:rFonts w:ascii="Verdana" w:hAnsi="Verdana"/>
          <w:sz w:val="20"/>
          <w:szCs w:val="20"/>
          <w:lang w:eastAsia="ru-RU"/>
        </w:rPr>
        <w:t>- Представители (работники) клиентов и контрагентов Оператора (юридических лиц).</w:t>
      </w:r>
    </w:p>
    <w:p w14:paraId="32A063A5" w14:textId="77777777" w:rsidR="00400002" w:rsidRPr="00F808FF"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08FF">
        <w:rPr>
          <w:rFonts w:ascii="Verdana" w:hAnsi="Verdana"/>
          <w:sz w:val="20"/>
          <w:szCs w:val="20"/>
          <w:lang w:eastAsia="ru-RU"/>
        </w:rPr>
        <w:t xml:space="preserve">- Студенты ВУЗов и </w:t>
      </w:r>
      <w:proofErr w:type="spellStart"/>
      <w:r w:rsidRPr="00F808FF">
        <w:rPr>
          <w:rFonts w:ascii="Verdana" w:hAnsi="Verdana"/>
          <w:sz w:val="20"/>
          <w:szCs w:val="20"/>
          <w:lang w:eastAsia="ru-RU"/>
        </w:rPr>
        <w:t>ССУЗов</w:t>
      </w:r>
      <w:proofErr w:type="spellEnd"/>
      <w:r w:rsidRPr="00F808FF">
        <w:rPr>
          <w:rFonts w:ascii="Verdana" w:hAnsi="Verdana"/>
          <w:sz w:val="20"/>
          <w:szCs w:val="20"/>
          <w:lang w:eastAsia="ru-RU"/>
        </w:rPr>
        <w:t>.</w:t>
      </w:r>
    </w:p>
    <w:p w14:paraId="4E1B8D1A" w14:textId="77777777" w:rsidR="00400002" w:rsidRPr="00F808FF"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08FF">
        <w:rPr>
          <w:rFonts w:ascii="Verdana" w:hAnsi="Verdana"/>
          <w:sz w:val="20"/>
          <w:szCs w:val="20"/>
          <w:lang w:eastAsia="ru-RU"/>
        </w:rPr>
        <w:t>- Участники экскурсионно-ознакомительных мероприятий.</w:t>
      </w:r>
    </w:p>
    <w:p w14:paraId="12010852" w14:textId="77777777" w:rsidR="00400002" w:rsidRPr="00F848E1" w:rsidRDefault="00400002" w:rsidP="00400002">
      <w:pPr>
        <w:autoSpaceDE w:val="0"/>
        <w:autoSpaceDN w:val="0"/>
        <w:adjustRightInd w:val="0"/>
        <w:spacing w:after="0" w:line="240" w:lineRule="auto"/>
        <w:ind w:firstLine="567"/>
        <w:jc w:val="both"/>
        <w:rPr>
          <w:rFonts w:ascii="Verdana" w:hAnsi="Verdana" w:cs="Times New Roman"/>
          <w:sz w:val="20"/>
          <w:szCs w:val="20"/>
          <w:lang w:eastAsia="ru-RU"/>
        </w:rPr>
      </w:pPr>
      <w:r w:rsidRPr="00F808FF">
        <w:rPr>
          <w:rFonts w:ascii="Verdana" w:hAnsi="Verdana" w:cs="Times New Roman"/>
          <w:sz w:val="20"/>
          <w:szCs w:val="20"/>
          <w:lang w:eastAsia="ru-RU"/>
        </w:rPr>
        <w:t xml:space="preserve">4.3. </w:t>
      </w:r>
      <w:r w:rsidRPr="00F808FF">
        <w:rPr>
          <w:rFonts w:ascii="Verdana" w:hAnsi="Verdana" w:cs="Times New Roman"/>
          <w:sz w:val="20"/>
          <w:szCs w:val="20"/>
        </w:rPr>
        <w:t xml:space="preserve">В целях внутреннего информационного обеспечения Оператор может создавать внутренние справочники, в которые с письменного согласия субъекта персональных данных могут включаться его фамилия, имя, отчество, место работы, должность, абонентский номер, адрес электронной почты, иные персональные данные, сообщаемые субъектом </w:t>
      </w:r>
      <w:r w:rsidRPr="00F848E1">
        <w:rPr>
          <w:rFonts w:ascii="Verdana" w:hAnsi="Verdana" w:cs="Times New Roman"/>
          <w:sz w:val="20"/>
          <w:szCs w:val="20"/>
        </w:rPr>
        <w:t>персональных данных.</w:t>
      </w:r>
    </w:p>
    <w:p w14:paraId="4CA8FE84" w14:textId="77777777" w:rsidR="00400002"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cs="Times New Roman"/>
          <w:sz w:val="20"/>
          <w:szCs w:val="20"/>
          <w:lang w:eastAsia="ru-RU"/>
        </w:rPr>
        <w:t xml:space="preserve">4.4. </w:t>
      </w:r>
      <w:r w:rsidRPr="00F848E1">
        <w:rPr>
          <w:rFonts w:ascii="Verdana" w:hAnsi="Verdana"/>
          <w:sz w:val="20"/>
          <w:szCs w:val="20"/>
          <w:lang w:eastAsia="ru-RU"/>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0A38E7CC" w14:textId="77777777" w:rsidR="00400002" w:rsidRPr="00F848E1" w:rsidRDefault="00400002" w:rsidP="00400002">
      <w:pPr>
        <w:autoSpaceDE w:val="0"/>
        <w:autoSpaceDN w:val="0"/>
        <w:adjustRightInd w:val="0"/>
        <w:spacing w:after="0" w:line="240" w:lineRule="auto"/>
        <w:ind w:firstLine="567"/>
        <w:jc w:val="both"/>
        <w:rPr>
          <w:rFonts w:ascii="Verdana" w:hAnsi="Verdana"/>
          <w:sz w:val="20"/>
          <w:szCs w:val="20"/>
          <w:lang w:eastAsia="ru-RU"/>
        </w:rPr>
      </w:pPr>
    </w:p>
    <w:bookmarkEnd w:id="7"/>
    <w:p w14:paraId="4421286B" w14:textId="77777777" w:rsidR="00400002" w:rsidRPr="00F848E1" w:rsidRDefault="00400002" w:rsidP="00400002">
      <w:pPr>
        <w:autoSpaceDE w:val="0"/>
        <w:autoSpaceDN w:val="0"/>
        <w:adjustRightInd w:val="0"/>
        <w:spacing w:after="0" w:line="240" w:lineRule="auto"/>
        <w:jc w:val="center"/>
        <w:rPr>
          <w:rFonts w:ascii="Verdana" w:hAnsi="Verdana"/>
          <w:b/>
          <w:bCs/>
          <w:sz w:val="20"/>
          <w:szCs w:val="20"/>
          <w:lang w:eastAsia="ru-RU"/>
        </w:rPr>
      </w:pPr>
      <w:r w:rsidRPr="00F848E1">
        <w:rPr>
          <w:rFonts w:ascii="Verdana" w:hAnsi="Verdana"/>
          <w:b/>
          <w:bCs/>
          <w:sz w:val="20"/>
          <w:szCs w:val="20"/>
          <w:lang w:eastAsia="ru-RU"/>
        </w:rPr>
        <w:t>5. Порядок и условия обработки персональных данных.</w:t>
      </w:r>
    </w:p>
    <w:p w14:paraId="47186A43" w14:textId="77777777" w:rsidR="00400002" w:rsidRPr="00F848E1" w:rsidRDefault="00400002" w:rsidP="00400002">
      <w:pPr>
        <w:autoSpaceDE w:val="0"/>
        <w:autoSpaceDN w:val="0"/>
        <w:adjustRightInd w:val="0"/>
        <w:spacing w:after="0" w:line="240" w:lineRule="auto"/>
        <w:jc w:val="center"/>
        <w:rPr>
          <w:rFonts w:ascii="Verdana" w:hAnsi="Verdana"/>
          <w:b/>
          <w:bCs/>
          <w:sz w:val="20"/>
          <w:szCs w:val="20"/>
          <w:lang w:eastAsia="ru-RU"/>
        </w:rPr>
      </w:pPr>
    </w:p>
    <w:p w14:paraId="0EB15A91" w14:textId="77777777" w:rsidR="00400002" w:rsidRPr="00F848E1"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sz w:val="20"/>
          <w:szCs w:val="20"/>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44EC386E" w14:textId="77777777" w:rsidR="00400002" w:rsidRPr="00F848E1"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sz w:val="20"/>
          <w:szCs w:val="20"/>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353D9FF0" w14:textId="77777777" w:rsidR="00400002" w:rsidRPr="00F848E1" w:rsidRDefault="00400002" w:rsidP="00400002">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sz w:val="20"/>
          <w:szCs w:val="20"/>
          <w:lang w:eastAsia="ru-RU"/>
        </w:rPr>
        <w:t>5.3. Оператор осуществляет как автоматизированную обработку персональных данных, так и обработку персональных данных без использования средств автоматизации (смешанная обработка).</w:t>
      </w:r>
    </w:p>
    <w:p w14:paraId="182D9B13" w14:textId="77777777" w:rsidR="00400002" w:rsidRPr="00F848E1" w:rsidRDefault="00400002" w:rsidP="00400002">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sz w:val="20"/>
          <w:szCs w:val="20"/>
          <w:lang w:eastAsia="ru-RU"/>
        </w:rPr>
        <w:t xml:space="preserve">5.4. Оператор осуществляет </w:t>
      </w:r>
      <w:r w:rsidRPr="00F848E1">
        <w:rPr>
          <w:rFonts w:ascii="Verdana" w:hAnsi="Verdana" w:cs="Times New Roman"/>
          <w:sz w:val="20"/>
          <w:szCs w:val="20"/>
        </w:rPr>
        <w:t>сбор, запись, систематизацию, накопление, хранение, уточнение (обновление, изменение), извлечение, использование, передачу, блокирование, уничтожение персональных данных.</w:t>
      </w:r>
    </w:p>
    <w:p w14:paraId="28A2D60F" w14:textId="77777777" w:rsidR="00400002" w:rsidRPr="00F848E1" w:rsidRDefault="00400002" w:rsidP="00400002">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rPr>
        <w:t>5.6. Оператор обязуется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9FAD319" w14:textId="77777777" w:rsidR="00400002" w:rsidRPr="00F848E1" w:rsidRDefault="00400002" w:rsidP="00400002">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rPr>
        <w:t xml:space="preserve">5.7. В случае необходимости взаимодействия с третьими лицами в рамках достижения целей обработки передача персональных данных третьим лицам осуществляется с согласия субъекта персональных данных на основании договора с третьими лицами с соблюдением принципов и правил, предусмотренных </w:t>
      </w:r>
      <w:r w:rsidRPr="00F848E1">
        <w:rPr>
          <w:rFonts w:ascii="Verdana" w:hAnsi="Verdana"/>
          <w:sz w:val="20"/>
          <w:szCs w:val="20"/>
          <w:lang w:eastAsia="ru-RU"/>
        </w:rPr>
        <w:t>законодательством Российской Федерации, за исключением случаев, предусмотренных действующим законодательством</w:t>
      </w:r>
      <w:r w:rsidRPr="00F848E1">
        <w:rPr>
          <w:rFonts w:ascii="Verdana" w:hAnsi="Verdana" w:cs="Times New Roman"/>
          <w:sz w:val="20"/>
          <w:szCs w:val="20"/>
        </w:rPr>
        <w:t>.</w:t>
      </w:r>
    </w:p>
    <w:p w14:paraId="76810ACB" w14:textId="77777777" w:rsidR="00400002" w:rsidRPr="00F848E1" w:rsidRDefault="00400002" w:rsidP="00400002">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rPr>
        <w:t xml:space="preserve">5.8. </w:t>
      </w:r>
      <w:r w:rsidRPr="00F848E1">
        <w:rPr>
          <w:rFonts w:ascii="Verdana" w:hAnsi="Verdana"/>
          <w:sz w:val="20"/>
          <w:szCs w:val="20"/>
          <w:lang w:eastAsia="ru-RU"/>
        </w:rPr>
        <w:t xml:space="preserve">Передача персональных данных органам дознания и следствия, в Федеральную налоговую службу, СФР и другие уполномоченные органы исполнительной власти и </w:t>
      </w:r>
      <w:r w:rsidRPr="00F848E1">
        <w:rPr>
          <w:rFonts w:ascii="Verdana" w:hAnsi="Verdana"/>
          <w:sz w:val="20"/>
          <w:szCs w:val="20"/>
          <w:lang w:eastAsia="ru-RU"/>
        </w:rPr>
        <w:lastRenderedPageBreak/>
        <w:t>организации осуществляется в соответствии с требованиями законодательства Российской Федерации.</w:t>
      </w:r>
    </w:p>
    <w:p w14:paraId="4F880E19" w14:textId="77777777" w:rsidR="00400002" w:rsidRPr="00F848E1" w:rsidRDefault="00400002" w:rsidP="00400002">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rPr>
        <w:t xml:space="preserve">5.9. </w:t>
      </w:r>
      <w:r w:rsidRPr="00F848E1">
        <w:rPr>
          <w:rFonts w:ascii="Verdana" w:hAnsi="Verdana"/>
          <w:sz w:val="20"/>
          <w:szCs w:val="20"/>
          <w:lang w:eastAsia="ru-RU"/>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r w:rsidRPr="00F848E1">
        <w:rPr>
          <w:rFonts w:ascii="Verdana" w:hAnsi="Verdana" w:cs="Times New Roman"/>
          <w:sz w:val="20"/>
          <w:szCs w:val="20"/>
          <w:lang w:eastAsia="ru-RU"/>
        </w:rPr>
        <w:t xml:space="preserve"> </w:t>
      </w:r>
      <w:r w:rsidRPr="00F848E1">
        <w:rPr>
          <w:rFonts w:ascii="Verdana" w:hAnsi="Verdana" w:cs="Times New Roman"/>
          <w:sz w:val="20"/>
          <w:szCs w:val="20"/>
        </w:rPr>
        <w:t xml:space="preserve">назначение ответственного  за организацию обработки персональных данных; наличие локальных </w:t>
      </w:r>
      <w:r>
        <w:rPr>
          <w:rFonts w:ascii="Verdana" w:hAnsi="Verdana" w:cs="Times New Roman"/>
          <w:sz w:val="20"/>
          <w:szCs w:val="20"/>
        </w:rPr>
        <w:t xml:space="preserve">нормативных </w:t>
      </w:r>
      <w:r w:rsidRPr="00F848E1">
        <w:rPr>
          <w:rFonts w:ascii="Verdana" w:hAnsi="Verdana" w:cs="Times New Roman"/>
          <w:sz w:val="20"/>
          <w:szCs w:val="20"/>
        </w:rPr>
        <w:t>актов по обеспечению безопасности персональных данных</w:t>
      </w:r>
      <w:r w:rsidRPr="00F848E1">
        <w:rPr>
          <w:rFonts w:ascii="Verdana" w:eastAsia="Times New Roman" w:hAnsi="Verdana" w:cs="Times New Roman"/>
          <w:bCs/>
          <w:sz w:val="20"/>
          <w:szCs w:val="20"/>
          <w:lang w:eastAsia="ru-RU"/>
        </w:rPr>
        <w:t xml:space="preserve">; оценка вреда, который может быть причинен субъектам персональных данных в случае нарушений Закона о персональных данных; </w:t>
      </w:r>
      <w:r w:rsidRPr="00F848E1">
        <w:rPr>
          <w:rFonts w:ascii="Verdana" w:hAnsi="Verdana" w:cs="Times New Roman"/>
          <w:sz w:val="20"/>
          <w:szCs w:val="20"/>
        </w:rPr>
        <w:t xml:space="preserve">определение угроз безопасности персональных данных при их обработке в информационных системах персональных данных; ознакомление лиц, допущенных к работе с персональными данными, с локальными нормативными </w:t>
      </w:r>
      <w:r>
        <w:rPr>
          <w:rFonts w:ascii="Verdana" w:hAnsi="Verdana" w:cs="Times New Roman"/>
          <w:sz w:val="20"/>
          <w:szCs w:val="20"/>
        </w:rPr>
        <w:t>актами</w:t>
      </w:r>
      <w:r w:rsidRPr="00F848E1">
        <w:rPr>
          <w:rFonts w:ascii="Verdana" w:hAnsi="Verdana" w:cs="Times New Roman"/>
          <w:sz w:val="20"/>
          <w:szCs w:val="20"/>
        </w:rPr>
        <w:t xml:space="preserve"> по обеспечению безопасности персональных данных; учет лиц, допущенных к работе с персональными данными; периодический контроль за принимаемыми мерами по обеспечению уровня защищенности персональных данных и соответствия обработки персональных данных </w:t>
      </w:r>
      <w:r w:rsidRPr="00F848E1">
        <w:rPr>
          <w:rFonts w:ascii="Verdana" w:hAnsi="Verdana"/>
          <w:sz w:val="20"/>
          <w:szCs w:val="20"/>
          <w:lang w:eastAsia="ru-RU"/>
        </w:rPr>
        <w:t>законодательству Российской Федерации и локальным</w:t>
      </w:r>
      <w:r>
        <w:rPr>
          <w:rFonts w:ascii="Verdana" w:hAnsi="Verdana"/>
          <w:sz w:val="20"/>
          <w:szCs w:val="20"/>
          <w:lang w:eastAsia="ru-RU"/>
        </w:rPr>
        <w:t xml:space="preserve"> нормативным</w:t>
      </w:r>
      <w:r w:rsidRPr="00F848E1">
        <w:rPr>
          <w:rFonts w:ascii="Verdana" w:hAnsi="Verdana"/>
          <w:sz w:val="20"/>
          <w:szCs w:val="20"/>
          <w:lang w:eastAsia="ru-RU"/>
        </w:rPr>
        <w:t xml:space="preserve"> актам</w:t>
      </w:r>
      <w:r w:rsidRPr="00F848E1">
        <w:rPr>
          <w:rFonts w:ascii="Verdana" w:hAnsi="Verdana" w:cs="Times New Roman"/>
          <w:sz w:val="20"/>
          <w:szCs w:val="20"/>
        </w:rPr>
        <w:t>; реализация разрешительной системы допуска и разграничение доступа пользователей к информационной системе персональных данных; применение защищенных каналов связи при передаче персональных данных в государственные органы в установленных законодательством случаях; использование средств антивирусной защиты; использование средств контроля защищенности информации от несанкционированного доступа; резервное копирование данных; наличие пропускной системы допуска на территорию Оператора; ограничение доступа в помещения, где обрабатываются и хранятся персональные данные; хранение бумажных и электронных носителей персональных данных в запираемых помещениях в установленных местах; утверждение перечня лиц, доступ которых к персональным данным, обрабатываемых в информационной системе, необходим для выполнения ими служебных обязанностей; назначение ответственного за обеспечение безопасности персональных данных в информационной системе.</w:t>
      </w:r>
    </w:p>
    <w:p w14:paraId="3191B4C4" w14:textId="77777777" w:rsidR="00400002" w:rsidRPr="00F848E1" w:rsidRDefault="00400002" w:rsidP="00400002">
      <w:pPr>
        <w:autoSpaceDE w:val="0"/>
        <w:autoSpaceDN w:val="0"/>
        <w:adjustRightInd w:val="0"/>
        <w:spacing w:after="0" w:line="240" w:lineRule="auto"/>
        <w:ind w:firstLine="426"/>
        <w:jc w:val="both"/>
        <w:rPr>
          <w:rFonts w:ascii="Verdana" w:hAnsi="Verdana"/>
          <w:sz w:val="20"/>
          <w:szCs w:val="20"/>
          <w:lang w:eastAsia="ru-RU"/>
        </w:rPr>
      </w:pPr>
      <w:r w:rsidRPr="00F848E1">
        <w:rPr>
          <w:rFonts w:ascii="Verdana" w:hAnsi="Verdana" w:cs="Times New Roman"/>
          <w:sz w:val="20"/>
          <w:szCs w:val="20"/>
        </w:rPr>
        <w:t xml:space="preserve">5.10. </w:t>
      </w:r>
      <w:r w:rsidRPr="00F848E1">
        <w:rPr>
          <w:rFonts w:ascii="Verdana" w:hAnsi="Verdana"/>
          <w:sz w:val="20"/>
          <w:szCs w:val="20"/>
          <w:lang w:eastAsia="ru-RU"/>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3DD09B52" w14:textId="77777777" w:rsidR="00400002" w:rsidRPr="00F848E1" w:rsidRDefault="00400002" w:rsidP="00400002">
      <w:pPr>
        <w:autoSpaceDE w:val="0"/>
        <w:autoSpaceDN w:val="0"/>
        <w:adjustRightInd w:val="0"/>
        <w:spacing w:after="0" w:line="240" w:lineRule="auto"/>
        <w:ind w:firstLine="426"/>
        <w:jc w:val="both"/>
        <w:rPr>
          <w:rFonts w:ascii="Verdana" w:hAnsi="Verdana"/>
          <w:sz w:val="20"/>
          <w:szCs w:val="20"/>
          <w:lang w:eastAsia="ru-RU"/>
        </w:rPr>
      </w:pPr>
      <w:r w:rsidRPr="00F848E1">
        <w:rPr>
          <w:rFonts w:ascii="Verdana" w:hAnsi="Verdana" w:cs="Times New Roman"/>
          <w:sz w:val="20"/>
          <w:szCs w:val="20"/>
          <w:lang w:eastAsia="ru-RU"/>
        </w:rPr>
        <w:t xml:space="preserve">5.11. </w:t>
      </w:r>
      <w:r w:rsidRPr="00F848E1">
        <w:rPr>
          <w:rFonts w:ascii="Verdana" w:hAnsi="Verdana"/>
          <w:sz w:val="20"/>
          <w:szCs w:val="20"/>
          <w:lang w:eastAsia="ru-RU"/>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14:paraId="06E363A5" w14:textId="77777777" w:rsidR="00400002" w:rsidRPr="00F848E1" w:rsidRDefault="00400002" w:rsidP="00400002">
      <w:pPr>
        <w:autoSpaceDE w:val="0"/>
        <w:autoSpaceDN w:val="0"/>
        <w:adjustRightInd w:val="0"/>
        <w:spacing w:after="0" w:line="240" w:lineRule="auto"/>
        <w:ind w:firstLine="426"/>
        <w:jc w:val="both"/>
        <w:rPr>
          <w:rFonts w:ascii="Verdana" w:hAnsi="Verdana" w:cs="Times New Roman"/>
          <w:sz w:val="20"/>
          <w:szCs w:val="20"/>
          <w:lang w:eastAsia="ru-RU"/>
        </w:rPr>
      </w:pPr>
      <w:r w:rsidRPr="00F848E1">
        <w:rPr>
          <w:rFonts w:ascii="Verdana" w:hAnsi="Verdana" w:cs="Times New Roman"/>
          <w:sz w:val="20"/>
          <w:szCs w:val="20"/>
          <w:lang w:eastAsia="ru-RU"/>
        </w:rPr>
        <w:t xml:space="preserve">5.12. </w:t>
      </w:r>
      <w:r w:rsidRPr="00F848E1">
        <w:rPr>
          <w:rFonts w:ascii="Verdana" w:hAnsi="Verdana" w:cs="Times New Roman"/>
          <w:sz w:val="20"/>
          <w:szCs w:val="20"/>
        </w:rPr>
        <w:t>Условием прекращения обработки персональных данных Оператором является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ликвидация Оператора, а также выявление неправомерной обработки персональных данных.</w:t>
      </w:r>
    </w:p>
    <w:p w14:paraId="5C727606" w14:textId="77777777" w:rsidR="00400002" w:rsidRPr="00F848E1" w:rsidRDefault="00400002" w:rsidP="00400002">
      <w:pPr>
        <w:autoSpaceDE w:val="0"/>
        <w:autoSpaceDN w:val="0"/>
        <w:adjustRightInd w:val="0"/>
        <w:spacing w:after="0" w:line="240" w:lineRule="auto"/>
        <w:jc w:val="both"/>
        <w:rPr>
          <w:rFonts w:ascii="Verdana" w:hAnsi="Verdana" w:cs="Times New Roman"/>
          <w:sz w:val="20"/>
          <w:szCs w:val="20"/>
          <w:lang w:eastAsia="ru-RU"/>
        </w:rPr>
      </w:pPr>
    </w:p>
    <w:p w14:paraId="2E26B027" w14:textId="77777777" w:rsidR="00400002" w:rsidRPr="00F848E1" w:rsidRDefault="00400002" w:rsidP="00400002">
      <w:pPr>
        <w:autoSpaceDE w:val="0"/>
        <w:autoSpaceDN w:val="0"/>
        <w:adjustRightInd w:val="0"/>
        <w:spacing w:after="0" w:line="240" w:lineRule="auto"/>
        <w:jc w:val="center"/>
        <w:rPr>
          <w:rFonts w:ascii="Verdana" w:hAnsi="Verdana"/>
          <w:sz w:val="20"/>
          <w:szCs w:val="20"/>
          <w:lang w:eastAsia="ru-RU"/>
        </w:rPr>
      </w:pPr>
      <w:r w:rsidRPr="00F848E1">
        <w:rPr>
          <w:rFonts w:ascii="Verdana" w:hAnsi="Verdana"/>
          <w:b/>
          <w:bCs/>
          <w:sz w:val="20"/>
          <w:szCs w:val="20"/>
          <w:lang w:eastAsia="ru-RU"/>
        </w:rPr>
        <w:t>6. Актуализация, исправление, удаление и уничтожение</w:t>
      </w:r>
    </w:p>
    <w:p w14:paraId="1D409832" w14:textId="77777777" w:rsidR="00400002" w:rsidRPr="00F848E1" w:rsidRDefault="00400002" w:rsidP="00400002">
      <w:pPr>
        <w:autoSpaceDE w:val="0"/>
        <w:autoSpaceDN w:val="0"/>
        <w:adjustRightInd w:val="0"/>
        <w:spacing w:after="0" w:line="240" w:lineRule="auto"/>
        <w:jc w:val="center"/>
        <w:rPr>
          <w:rFonts w:ascii="Verdana" w:hAnsi="Verdana"/>
          <w:sz w:val="20"/>
          <w:szCs w:val="20"/>
          <w:lang w:eastAsia="ru-RU"/>
        </w:rPr>
      </w:pPr>
      <w:r w:rsidRPr="00F848E1">
        <w:rPr>
          <w:rFonts w:ascii="Verdana" w:hAnsi="Verdana"/>
          <w:b/>
          <w:bCs/>
          <w:sz w:val="20"/>
          <w:szCs w:val="20"/>
          <w:lang w:eastAsia="ru-RU"/>
        </w:rPr>
        <w:t>персональных данных, ответы на запросы субъектов</w:t>
      </w:r>
    </w:p>
    <w:p w14:paraId="521B6957" w14:textId="77777777" w:rsidR="00400002" w:rsidRPr="00F848E1" w:rsidRDefault="00400002" w:rsidP="00400002">
      <w:pPr>
        <w:autoSpaceDE w:val="0"/>
        <w:autoSpaceDN w:val="0"/>
        <w:adjustRightInd w:val="0"/>
        <w:spacing w:after="0" w:line="240" w:lineRule="auto"/>
        <w:jc w:val="center"/>
        <w:rPr>
          <w:rFonts w:ascii="Verdana" w:hAnsi="Verdana"/>
          <w:b/>
          <w:bCs/>
          <w:sz w:val="20"/>
          <w:szCs w:val="20"/>
          <w:lang w:eastAsia="ru-RU"/>
        </w:rPr>
      </w:pPr>
      <w:r w:rsidRPr="00F848E1">
        <w:rPr>
          <w:rFonts w:ascii="Verdana" w:hAnsi="Verdana"/>
          <w:b/>
          <w:bCs/>
          <w:sz w:val="20"/>
          <w:szCs w:val="20"/>
          <w:lang w:eastAsia="ru-RU"/>
        </w:rPr>
        <w:t>на доступ к персональным данным</w:t>
      </w:r>
    </w:p>
    <w:p w14:paraId="00A50AC5" w14:textId="77777777" w:rsidR="00400002" w:rsidRPr="00F848E1" w:rsidRDefault="00400002" w:rsidP="00400002">
      <w:pPr>
        <w:autoSpaceDE w:val="0"/>
        <w:autoSpaceDN w:val="0"/>
        <w:adjustRightInd w:val="0"/>
        <w:spacing w:after="0" w:line="240" w:lineRule="auto"/>
        <w:jc w:val="both"/>
        <w:rPr>
          <w:rFonts w:ascii="Verdana" w:hAnsi="Verdana" w:cs="Times New Roman"/>
          <w:b/>
          <w:bCs/>
          <w:sz w:val="20"/>
          <w:szCs w:val="20"/>
          <w:lang w:eastAsia="ru-RU"/>
        </w:rPr>
      </w:pPr>
    </w:p>
    <w:p w14:paraId="569AEB13" w14:textId="77777777" w:rsidR="00400002" w:rsidRPr="00F848E1" w:rsidRDefault="00400002" w:rsidP="00400002">
      <w:pPr>
        <w:pStyle w:val="ConsPlusNormal"/>
        <w:ind w:firstLine="426"/>
        <w:jc w:val="both"/>
        <w:rPr>
          <w:rFonts w:ascii="Verdana" w:hAnsi="Verdana" w:cs="Times New Roman"/>
          <w:sz w:val="20"/>
        </w:rPr>
      </w:pPr>
      <w:r w:rsidRPr="00F848E1">
        <w:rPr>
          <w:rFonts w:ascii="Verdana" w:hAnsi="Verdana" w:cs="Times New Roman"/>
          <w:bCs/>
          <w:sz w:val="20"/>
        </w:rPr>
        <w:t xml:space="preserve">6.1. </w:t>
      </w:r>
      <w:r w:rsidRPr="00F848E1">
        <w:rPr>
          <w:rFonts w:ascii="Verdana" w:hAnsi="Verdana" w:cs="Times New Roman"/>
          <w:sz w:val="20"/>
        </w:rPr>
        <w:t>Субъект персональных данных имеет право на получение информации, касающейся обработки его персональных данных (за исключением случаев, когда доступ субъекта персональных данных к его персональным данным нарушает права и законные интересы третьих лиц) в том числе содержащей:</w:t>
      </w:r>
    </w:p>
    <w:p w14:paraId="10392AFF" w14:textId="77777777" w:rsidR="00400002" w:rsidRPr="00F848E1" w:rsidRDefault="00400002" w:rsidP="00400002">
      <w:pPr>
        <w:pStyle w:val="ConsPlusNormal"/>
        <w:ind w:firstLine="567"/>
        <w:jc w:val="both"/>
        <w:rPr>
          <w:rFonts w:ascii="Verdana" w:hAnsi="Verdana" w:cs="Times New Roman"/>
          <w:sz w:val="20"/>
        </w:rPr>
      </w:pPr>
      <w:r w:rsidRPr="00F848E1">
        <w:rPr>
          <w:rFonts w:ascii="Verdana" w:hAnsi="Verdana" w:cs="Times New Roman"/>
          <w:sz w:val="20"/>
        </w:rPr>
        <w:t>- подтверждение факта обработки персональных данных Оператором;</w:t>
      </w:r>
    </w:p>
    <w:p w14:paraId="7C333793" w14:textId="77777777" w:rsidR="00400002" w:rsidRPr="00F848E1" w:rsidRDefault="00400002" w:rsidP="00400002">
      <w:pPr>
        <w:pStyle w:val="ConsPlusNormal"/>
        <w:ind w:firstLine="567"/>
        <w:jc w:val="both"/>
        <w:rPr>
          <w:rFonts w:ascii="Verdana" w:hAnsi="Verdana" w:cs="Times New Roman"/>
          <w:sz w:val="20"/>
        </w:rPr>
      </w:pPr>
      <w:r w:rsidRPr="00F848E1">
        <w:rPr>
          <w:rFonts w:ascii="Verdana" w:hAnsi="Verdana" w:cs="Times New Roman"/>
          <w:sz w:val="20"/>
        </w:rPr>
        <w:t>- правовые основания и цели обработки персональных данных;</w:t>
      </w:r>
    </w:p>
    <w:p w14:paraId="53E7F26B" w14:textId="77777777" w:rsidR="00400002" w:rsidRPr="00F848E1" w:rsidRDefault="00400002" w:rsidP="00400002">
      <w:pPr>
        <w:pStyle w:val="ConsPlusNormal"/>
        <w:ind w:firstLine="567"/>
        <w:jc w:val="both"/>
        <w:rPr>
          <w:rFonts w:ascii="Verdana" w:hAnsi="Verdana" w:cs="Times New Roman"/>
          <w:sz w:val="20"/>
        </w:rPr>
      </w:pPr>
      <w:r w:rsidRPr="00F848E1">
        <w:rPr>
          <w:rFonts w:ascii="Verdana" w:hAnsi="Verdana" w:cs="Times New Roman"/>
          <w:sz w:val="20"/>
        </w:rPr>
        <w:t>- цели и применяемые Оператором способы обработки персональных данных;</w:t>
      </w:r>
    </w:p>
    <w:p w14:paraId="044BE1FE" w14:textId="77777777" w:rsidR="00400002" w:rsidRPr="00F848E1" w:rsidRDefault="00400002" w:rsidP="00400002">
      <w:pPr>
        <w:pStyle w:val="ConsPlusNormal"/>
        <w:ind w:firstLine="567"/>
        <w:jc w:val="both"/>
        <w:rPr>
          <w:rFonts w:ascii="Verdana" w:hAnsi="Verdana" w:cs="Times New Roman"/>
          <w:sz w:val="20"/>
        </w:rPr>
      </w:pPr>
      <w:r w:rsidRPr="00F848E1">
        <w:rPr>
          <w:rFonts w:ascii="Verdana" w:hAnsi="Verdana" w:cs="Times New Roman"/>
          <w:sz w:val="20"/>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6E298F0F" w14:textId="77777777" w:rsidR="00400002" w:rsidRPr="00F848E1" w:rsidRDefault="00400002" w:rsidP="00400002">
      <w:pPr>
        <w:pStyle w:val="ConsPlusNormal"/>
        <w:ind w:firstLine="567"/>
        <w:jc w:val="both"/>
        <w:rPr>
          <w:rFonts w:ascii="Verdana" w:hAnsi="Verdana" w:cs="Times New Roman"/>
          <w:sz w:val="20"/>
        </w:rPr>
      </w:pPr>
      <w:r w:rsidRPr="00F848E1">
        <w:rPr>
          <w:rFonts w:ascii="Verdana" w:hAnsi="Verdana" w:cs="Times New Roman"/>
          <w:sz w:val="20"/>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w:t>
      </w:r>
      <w:r w:rsidRPr="00F848E1">
        <w:rPr>
          <w:rFonts w:ascii="Verdana" w:hAnsi="Verdana" w:cs="Times New Roman"/>
          <w:sz w:val="20"/>
        </w:rPr>
        <w:lastRenderedPageBreak/>
        <w:t>данных не предусмотрен федеральным законом;</w:t>
      </w:r>
    </w:p>
    <w:p w14:paraId="4B621EB8" w14:textId="77777777" w:rsidR="00400002" w:rsidRPr="00F848E1" w:rsidRDefault="00400002" w:rsidP="00400002">
      <w:pPr>
        <w:pStyle w:val="ConsPlusNormal"/>
        <w:ind w:firstLine="567"/>
        <w:jc w:val="both"/>
        <w:rPr>
          <w:rFonts w:ascii="Verdana" w:hAnsi="Verdana" w:cs="Times New Roman"/>
          <w:sz w:val="20"/>
        </w:rPr>
      </w:pPr>
      <w:r w:rsidRPr="00F848E1">
        <w:rPr>
          <w:rFonts w:ascii="Verdana" w:hAnsi="Verdana" w:cs="Times New Roman"/>
          <w:sz w:val="20"/>
        </w:rPr>
        <w:t>- сроки обработки персональных данных, в том числе сроки их хранения;</w:t>
      </w:r>
    </w:p>
    <w:p w14:paraId="0E4164D2" w14:textId="77777777" w:rsidR="00400002" w:rsidRPr="00F848E1" w:rsidRDefault="00400002" w:rsidP="00400002">
      <w:pPr>
        <w:pStyle w:val="ConsPlusNormal"/>
        <w:ind w:firstLine="567"/>
        <w:jc w:val="both"/>
        <w:rPr>
          <w:rFonts w:ascii="Verdana" w:hAnsi="Verdana" w:cs="Times New Roman"/>
          <w:sz w:val="20"/>
        </w:rPr>
      </w:pPr>
      <w:r w:rsidRPr="00F848E1">
        <w:rPr>
          <w:rFonts w:ascii="Verdana" w:hAnsi="Verdana" w:cs="Times New Roman"/>
          <w:sz w:val="20"/>
        </w:rPr>
        <w:t xml:space="preserve">- порядок осуществления субъектом персональных данных прав, предусмотренных </w:t>
      </w:r>
      <w:r w:rsidRPr="00F848E1">
        <w:rPr>
          <w:rFonts w:ascii="Verdana" w:hAnsi="Verdana"/>
          <w:sz w:val="20"/>
        </w:rPr>
        <w:t>Законом о персональных данных</w:t>
      </w:r>
      <w:r w:rsidRPr="00F848E1">
        <w:rPr>
          <w:rFonts w:ascii="Verdana" w:hAnsi="Verdana" w:cs="Times New Roman"/>
          <w:sz w:val="20"/>
        </w:rPr>
        <w:t>;</w:t>
      </w:r>
    </w:p>
    <w:p w14:paraId="7DC575F2" w14:textId="77777777" w:rsidR="00400002" w:rsidRPr="00F848E1" w:rsidRDefault="00400002" w:rsidP="00400002">
      <w:pPr>
        <w:pStyle w:val="ConsPlusNormal"/>
        <w:ind w:firstLine="567"/>
        <w:jc w:val="both"/>
        <w:rPr>
          <w:rFonts w:ascii="Verdana" w:hAnsi="Verdana" w:cs="Times New Roman"/>
          <w:sz w:val="20"/>
        </w:rPr>
      </w:pPr>
      <w:r w:rsidRPr="00F848E1">
        <w:rPr>
          <w:rFonts w:ascii="Verdana" w:hAnsi="Verdana" w:cs="Times New Roman"/>
          <w:sz w:val="20"/>
        </w:rPr>
        <w:t>- информацию об осуществленной или о предполагаемой трансграничной передаче данных;</w:t>
      </w:r>
    </w:p>
    <w:p w14:paraId="1B4AC4D2" w14:textId="77777777" w:rsidR="00400002" w:rsidRPr="00F848E1" w:rsidRDefault="00400002" w:rsidP="00400002">
      <w:pPr>
        <w:pStyle w:val="ConsPlusNormal"/>
        <w:ind w:firstLine="567"/>
        <w:jc w:val="both"/>
        <w:rPr>
          <w:rFonts w:ascii="Verdana" w:hAnsi="Verdana" w:cs="Times New Roman"/>
          <w:sz w:val="20"/>
        </w:rPr>
      </w:pPr>
      <w:r w:rsidRPr="00F848E1">
        <w:rPr>
          <w:rFonts w:ascii="Verdana" w:hAnsi="Verdana" w:cs="Times New Roman"/>
          <w:sz w:val="20"/>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1E6D622A" w14:textId="77777777" w:rsidR="00400002" w:rsidRPr="00F848E1" w:rsidRDefault="00400002" w:rsidP="00400002">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rPr>
        <w:t>- иные сведения, предусмотренные федеральными законами.</w:t>
      </w:r>
    </w:p>
    <w:p w14:paraId="655BAFBC" w14:textId="77777777" w:rsidR="00400002" w:rsidRPr="00F848E1" w:rsidRDefault="00400002" w:rsidP="00400002">
      <w:pPr>
        <w:autoSpaceDE w:val="0"/>
        <w:autoSpaceDN w:val="0"/>
        <w:adjustRightInd w:val="0"/>
        <w:spacing w:after="0" w:line="240" w:lineRule="auto"/>
        <w:ind w:firstLine="426"/>
        <w:jc w:val="both"/>
        <w:rPr>
          <w:rFonts w:ascii="Verdana" w:hAnsi="Verdana"/>
          <w:sz w:val="20"/>
          <w:szCs w:val="20"/>
          <w:lang w:eastAsia="ru-RU"/>
        </w:rPr>
      </w:pPr>
      <w:r w:rsidRPr="00F848E1">
        <w:rPr>
          <w:rFonts w:ascii="Verdana" w:hAnsi="Verdana"/>
          <w:bCs/>
          <w:sz w:val="20"/>
          <w:szCs w:val="20"/>
          <w:lang w:eastAsia="ru-RU"/>
        </w:rPr>
        <w:t xml:space="preserve">6.2. </w:t>
      </w:r>
      <w:r w:rsidRPr="00F848E1">
        <w:rPr>
          <w:rFonts w:ascii="Verdana" w:hAnsi="Verdana"/>
          <w:sz w:val="20"/>
          <w:szCs w:val="20"/>
          <w:lang w:eastAsia="ru-RU"/>
        </w:rPr>
        <w:t xml:space="preserve">В предоставляемые </w:t>
      </w:r>
      <w:r w:rsidRPr="00F848E1">
        <w:rPr>
          <w:rFonts w:ascii="Verdana" w:hAnsi="Verdana" w:cs="Times New Roman"/>
          <w:sz w:val="20"/>
          <w:szCs w:val="20"/>
        </w:rPr>
        <w:t>субъекту персональных данных</w:t>
      </w:r>
      <w:r w:rsidRPr="00F848E1">
        <w:rPr>
          <w:rFonts w:ascii="Verdana" w:hAnsi="Verdana"/>
          <w:sz w:val="20"/>
          <w:szCs w:val="20"/>
          <w:lang w:eastAsia="ru-RU"/>
        </w:rPr>
        <w:t xml:space="preserve"> сведения не включаются персональные данные, относящиеся к другим субъектам персональных данных.</w:t>
      </w:r>
    </w:p>
    <w:p w14:paraId="0971AE45" w14:textId="77777777" w:rsidR="00400002" w:rsidRPr="00F848E1" w:rsidRDefault="00400002" w:rsidP="00400002">
      <w:pPr>
        <w:autoSpaceDE w:val="0"/>
        <w:autoSpaceDN w:val="0"/>
        <w:adjustRightInd w:val="0"/>
        <w:spacing w:after="0" w:line="240" w:lineRule="auto"/>
        <w:ind w:firstLine="426"/>
        <w:jc w:val="both"/>
        <w:rPr>
          <w:rFonts w:ascii="Verdana" w:hAnsi="Verdana"/>
          <w:bCs/>
          <w:sz w:val="20"/>
          <w:szCs w:val="20"/>
          <w:lang w:eastAsia="ru-RU"/>
        </w:rPr>
      </w:pPr>
      <w:r w:rsidRPr="00F848E1">
        <w:rPr>
          <w:rFonts w:ascii="Verdana" w:hAnsi="Verdana"/>
          <w:sz w:val="20"/>
          <w:szCs w:val="20"/>
          <w:lang w:eastAsia="ru-RU"/>
        </w:rPr>
        <w:t xml:space="preserve">6.3. </w:t>
      </w:r>
      <w:r w:rsidRPr="00F848E1">
        <w:rPr>
          <w:rFonts w:ascii="Verdana" w:hAnsi="Verdana" w:cs="Times New Roman"/>
          <w:sz w:val="20"/>
          <w:szCs w:val="20"/>
        </w:rPr>
        <w:t>Сведения, указанные в п.6.1.,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в установленные федеральными законами сроки.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693740EA" w14:textId="77777777" w:rsidR="00400002" w:rsidRPr="00F848E1" w:rsidRDefault="00400002" w:rsidP="00400002">
      <w:pPr>
        <w:autoSpaceDE w:val="0"/>
        <w:autoSpaceDN w:val="0"/>
        <w:adjustRightInd w:val="0"/>
        <w:spacing w:after="0" w:line="240" w:lineRule="auto"/>
        <w:ind w:firstLine="426"/>
        <w:jc w:val="both"/>
        <w:rPr>
          <w:rFonts w:ascii="Verdana" w:hAnsi="Verdana" w:cs="Times New Roman"/>
          <w:bCs/>
          <w:sz w:val="20"/>
          <w:szCs w:val="20"/>
          <w:lang w:eastAsia="ru-RU"/>
        </w:rPr>
      </w:pPr>
      <w:r w:rsidRPr="00F848E1">
        <w:rPr>
          <w:rFonts w:ascii="Verdana" w:hAnsi="Verdana" w:cs="Times New Roman"/>
          <w:bCs/>
          <w:sz w:val="20"/>
          <w:szCs w:val="20"/>
          <w:lang w:eastAsia="ru-RU"/>
        </w:rPr>
        <w:t xml:space="preserve">6.4. </w:t>
      </w:r>
      <w:r w:rsidRPr="00F848E1">
        <w:rPr>
          <w:rFonts w:ascii="Verdana" w:hAnsi="Verdana" w:cs="Times New Roman"/>
          <w:sz w:val="20"/>
          <w:szCs w:val="20"/>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7C24586" w14:textId="77777777" w:rsidR="00400002" w:rsidRPr="00F848E1" w:rsidRDefault="00400002" w:rsidP="00400002">
      <w:pPr>
        <w:pStyle w:val="ConsPlusNormal"/>
        <w:ind w:firstLine="426"/>
        <w:jc w:val="both"/>
        <w:rPr>
          <w:rFonts w:ascii="Verdana" w:hAnsi="Verdana" w:cs="Times New Roman"/>
          <w:sz w:val="20"/>
        </w:rPr>
      </w:pPr>
      <w:r w:rsidRPr="00F848E1">
        <w:rPr>
          <w:rFonts w:ascii="Verdana" w:hAnsi="Verdana" w:cs="Times New Roman"/>
          <w:bCs/>
          <w:sz w:val="20"/>
        </w:rPr>
        <w:t>6.5.</w:t>
      </w:r>
      <w:r w:rsidRPr="00F848E1">
        <w:rPr>
          <w:rFonts w:ascii="Verdana" w:hAnsi="Verdana" w:cs="Times New Roman"/>
          <w:sz w:val="20"/>
        </w:rPr>
        <w:t xml:space="preserve"> В случае выявления неправомерной обработки персональных данных или неточных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или неточных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2F1EA77" w14:textId="77777777" w:rsidR="00400002" w:rsidRPr="00F848E1" w:rsidRDefault="00400002" w:rsidP="00400002">
      <w:pPr>
        <w:pStyle w:val="ConsPlusNormal"/>
        <w:ind w:firstLine="284"/>
        <w:jc w:val="both"/>
        <w:rPr>
          <w:rFonts w:ascii="Verdana" w:hAnsi="Verdana" w:cs="Times New Roman"/>
          <w:sz w:val="20"/>
        </w:rPr>
      </w:pPr>
      <w:r w:rsidRPr="00F848E1">
        <w:rPr>
          <w:rFonts w:ascii="Verdana" w:hAnsi="Verdana" w:cs="Times New Roman"/>
          <w:sz w:val="20"/>
        </w:rPr>
        <w:t>6.6.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установленные Законом о персональных данных сроки и снимает блокирование персональных данных.</w:t>
      </w:r>
    </w:p>
    <w:p w14:paraId="55BCA754" w14:textId="77777777" w:rsidR="00400002" w:rsidRPr="00F848E1" w:rsidRDefault="00400002" w:rsidP="00400002">
      <w:pPr>
        <w:autoSpaceDE w:val="0"/>
        <w:autoSpaceDN w:val="0"/>
        <w:adjustRightInd w:val="0"/>
        <w:spacing w:after="0" w:line="240" w:lineRule="auto"/>
        <w:ind w:firstLine="284"/>
        <w:jc w:val="both"/>
        <w:rPr>
          <w:rFonts w:ascii="Verdana" w:hAnsi="Verdana" w:cs="Times New Roman"/>
          <w:sz w:val="20"/>
          <w:szCs w:val="20"/>
        </w:rPr>
      </w:pPr>
      <w:r w:rsidRPr="00F848E1">
        <w:rPr>
          <w:rFonts w:ascii="Verdana" w:hAnsi="Verdana" w:cs="Times New Roman"/>
          <w:bCs/>
          <w:sz w:val="20"/>
          <w:szCs w:val="20"/>
          <w:lang w:eastAsia="ru-RU"/>
        </w:rPr>
        <w:t xml:space="preserve"> 6.7. </w:t>
      </w:r>
      <w:r w:rsidRPr="00F848E1">
        <w:rPr>
          <w:rFonts w:ascii="Verdana" w:hAnsi="Verdana" w:cs="Times New Roman"/>
          <w:sz w:val="20"/>
          <w:szCs w:val="20"/>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установленные </w:t>
      </w:r>
      <w:r w:rsidRPr="00F848E1">
        <w:rPr>
          <w:rFonts w:ascii="Verdana" w:hAnsi="Verdana" w:cs="Times New Roman"/>
          <w:sz w:val="20"/>
          <w:szCs w:val="20"/>
          <w:lang w:eastAsia="ru-RU"/>
        </w:rPr>
        <w:t>Закон</w:t>
      </w:r>
      <w:r w:rsidRPr="00F848E1">
        <w:rPr>
          <w:rFonts w:ascii="Verdana" w:hAnsi="Verdana" w:cs="Times New Roman"/>
          <w:sz w:val="20"/>
          <w:szCs w:val="20"/>
        </w:rPr>
        <w:t>ом</w:t>
      </w:r>
      <w:r w:rsidRPr="00F848E1">
        <w:rPr>
          <w:rFonts w:ascii="Verdana" w:hAnsi="Verdana" w:cs="Times New Roman"/>
          <w:sz w:val="20"/>
          <w:szCs w:val="20"/>
          <w:lang w:eastAsia="ru-RU"/>
        </w:rPr>
        <w:t xml:space="preserve"> о персональных данных</w:t>
      </w:r>
      <w:r w:rsidRPr="00F848E1">
        <w:rPr>
          <w:rFonts w:ascii="Verdana" w:hAnsi="Verdana" w:cs="Times New Roman"/>
          <w:sz w:val="20"/>
          <w:szCs w:val="20"/>
        </w:rPr>
        <w:t xml:space="preserve"> сроки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установленные </w:t>
      </w:r>
      <w:r w:rsidRPr="00F848E1">
        <w:rPr>
          <w:rFonts w:ascii="Verdana" w:hAnsi="Verdana" w:cs="Times New Roman"/>
          <w:sz w:val="20"/>
          <w:szCs w:val="20"/>
          <w:lang w:eastAsia="ru-RU"/>
        </w:rPr>
        <w:t>Закон</w:t>
      </w:r>
      <w:r w:rsidRPr="00F848E1">
        <w:rPr>
          <w:rFonts w:ascii="Verdana" w:hAnsi="Verdana" w:cs="Times New Roman"/>
          <w:sz w:val="20"/>
          <w:szCs w:val="20"/>
        </w:rPr>
        <w:t>ом</w:t>
      </w:r>
      <w:r w:rsidRPr="00F848E1">
        <w:rPr>
          <w:rFonts w:ascii="Verdana" w:hAnsi="Verdana" w:cs="Times New Roman"/>
          <w:sz w:val="20"/>
          <w:szCs w:val="20"/>
          <w:lang w:eastAsia="ru-RU"/>
        </w:rPr>
        <w:t xml:space="preserve"> о персональных данных</w:t>
      </w:r>
      <w:r w:rsidRPr="00F848E1">
        <w:rPr>
          <w:rFonts w:ascii="Verdana" w:hAnsi="Verdana" w:cs="Times New Roman"/>
          <w:sz w:val="20"/>
          <w:szCs w:val="20"/>
        </w:rPr>
        <w:t xml:space="preserve"> сроки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bookmarkStart w:id="8" w:name="P342"/>
      <w:bookmarkEnd w:id="8"/>
    </w:p>
    <w:p w14:paraId="416C2206" w14:textId="77777777" w:rsidR="00400002" w:rsidRPr="00F808FF" w:rsidRDefault="00400002" w:rsidP="00400002">
      <w:pPr>
        <w:autoSpaceDE w:val="0"/>
        <w:autoSpaceDN w:val="0"/>
        <w:adjustRightInd w:val="0"/>
        <w:spacing w:after="0" w:line="240" w:lineRule="auto"/>
        <w:ind w:firstLine="284"/>
        <w:jc w:val="both"/>
        <w:rPr>
          <w:rFonts w:ascii="Verdana" w:hAnsi="Verdana" w:cs="Times New Roman"/>
          <w:bCs/>
          <w:sz w:val="20"/>
          <w:szCs w:val="20"/>
          <w:lang w:eastAsia="ru-RU"/>
        </w:rPr>
      </w:pPr>
      <w:r w:rsidRPr="00F848E1">
        <w:rPr>
          <w:rFonts w:ascii="Verdana" w:hAnsi="Verdana" w:cs="Times New Roman"/>
          <w:sz w:val="20"/>
          <w:szCs w:val="20"/>
        </w:rPr>
        <w:lastRenderedPageBreak/>
        <w:t xml:space="preserve">6.8. В случае достижения цели обработки персональных данных или отзыва субъектом персональных данных согласия на обработку его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установленные </w:t>
      </w:r>
      <w:r w:rsidRPr="00F848E1">
        <w:rPr>
          <w:rFonts w:ascii="Verdana" w:hAnsi="Verdana" w:cs="Times New Roman"/>
          <w:sz w:val="20"/>
          <w:szCs w:val="20"/>
          <w:lang w:eastAsia="ru-RU"/>
        </w:rPr>
        <w:t>Закон</w:t>
      </w:r>
      <w:r w:rsidRPr="00F848E1">
        <w:rPr>
          <w:rFonts w:ascii="Verdana" w:hAnsi="Verdana" w:cs="Times New Roman"/>
          <w:sz w:val="20"/>
          <w:szCs w:val="20"/>
        </w:rPr>
        <w:t>ом</w:t>
      </w:r>
      <w:r w:rsidRPr="00F848E1">
        <w:rPr>
          <w:rFonts w:ascii="Verdana" w:hAnsi="Verdana" w:cs="Times New Roman"/>
          <w:sz w:val="20"/>
          <w:szCs w:val="20"/>
          <w:lang w:eastAsia="ru-RU"/>
        </w:rPr>
        <w:t xml:space="preserve"> о персональных данных</w:t>
      </w:r>
      <w:r w:rsidRPr="00F848E1">
        <w:rPr>
          <w:rFonts w:ascii="Verdana" w:hAnsi="Verdana" w:cs="Times New Roman"/>
          <w:sz w:val="20"/>
          <w:szCs w:val="20"/>
        </w:rPr>
        <w:t xml:space="preserve"> сроки,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 В случае отсутствия возможности уничтожения персональных данных в течение установленного срока, Оператор осуществляет блокирование таких персональных данных или обеспечивает их блокирование (если обработка персональных </w:t>
      </w:r>
      <w:r w:rsidRPr="009A7D64">
        <w:rPr>
          <w:rFonts w:ascii="Verdana" w:hAnsi="Verdana" w:cs="Times New Roman"/>
          <w:sz w:val="20"/>
          <w:szCs w:val="20"/>
        </w:rPr>
        <w:t xml:space="preserve">данных осуществляется другим лицом, действующим по поручению Оператора) и </w:t>
      </w:r>
      <w:r w:rsidRPr="00F808FF">
        <w:rPr>
          <w:rFonts w:ascii="Verdana" w:hAnsi="Verdana" w:cs="Times New Roman"/>
          <w:sz w:val="20"/>
          <w:szCs w:val="20"/>
        </w:rPr>
        <w:t>обеспечивает уничтожение персональных данных в срок не более чем шесть месяцев, если иной срок не установлен федеральными законами.</w:t>
      </w:r>
    </w:p>
    <w:p w14:paraId="6C621838" w14:textId="77777777" w:rsidR="00400002" w:rsidRPr="00F808FF" w:rsidRDefault="00400002" w:rsidP="00400002">
      <w:pPr>
        <w:autoSpaceDE w:val="0"/>
        <w:autoSpaceDN w:val="0"/>
        <w:adjustRightInd w:val="0"/>
        <w:spacing w:after="0" w:line="240" w:lineRule="auto"/>
        <w:jc w:val="both"/>
        <w:rPr>
          <w:rFonts w:ascii="Verdana" w:hAnsi="Verdana" w:cs="Times New Roman"/>
          <w:bCs/>
          <w:sz w:val="20"/>
          <w:szCs w:val="20"/>
          <w:lang w:eastAsia="ru-RU"/>
        </w:rPr>
      </w:pPr>
    </w:p>
    <w:p w14:paraId="0A480698" w14:textId="77777777" w:rsidR="00400002" w:rsidRPr="00F808FF" w:rsidRDefault="00400002" w:rsidP="00400002">
      <w:pPr>
        <w:autoSpaceDE w:val="0"/>
        <w:autoSpaceDN w:val="0"/>
        <w:adjustRightInd w:val="0"/>
        <w:spacing w:after="0" w:line="240" w:lineRule="auto"/>
        <w:jc w:val="center"/>
        <w:rPr>
          <w:rFonts w:ascii="Verdana" w:hAnsi="Verdana"/>
          <w:b/>
          <w:bCs/>
          <w:sz w:val="20"/>
          <w:szCs w:val="20"/>
        </w:rPr>
      </w:pPr>
      <w:bookmarkStart w:id="9" w:name="_Hlk219282373"/>
      <w:r w:rsidRPr="00F808FF">
        <w:rPr>
          <w:rFonts w:ascii="Verdana" w:hAnsi="Verdana"/>
          <w:b/>
          <w:bCs/>
          <w:sz w:val="20"/>
          <w:szCs w:val="20"/>
        </w:rPr>
        <w:t xml:space="preserve">7. Меры, принимаемые </w:t>
      </w:r>
      <w:r w:rsidRPr="00F808FF">
        <w:rPr>
          <w:rFonts w:ascii="Verdana" w:hAnsi="Verdana" w:cs="Calibri"/>
          <w:b/>
          <w:bCs/>
          <w:sz w:val="20"/>
          <w:szCs w:val="20"/>
          <w:lang w:eastAsia="ru-RU"/>
        </w:rPr>
        <w:t>ООО «ЗШП»</w:t>
      </w:r>
      <w:r w:rsidRPr="00F808FF">
        <w:rPr>
          <w:rFonts w:ascii="Verdana" w:hAnsi="Verdana"/>
          <w:b/>
          <w:bCs/>
          <w:sz w:val="20"/>
          <w:szCs w:val="20"/>
        </w:rPr>
        <w:t xml:space="preserve"> для обеспечения реализации требований к защите персональных данных</w:t>
      </w:r>
    </w:p>
    <w:p w14:paraId="0831BE94" w14:textId="77777777" w:rsidR="00400002" w:rsidRPr="00F808FF" w:rsidRDefault="00400002" w:rsidP="00400002">
      <w:pPr>
        <w:autoSpaceDE w:val="0"/>
        <w:autoSpaceDN w:val="0"/>
        <w:adjustRightInd w:val="0"/>
        <w:spacing w:after="0" w:line="240" w:lineRule="auto"/>
        <w:jc w:val="center"/>
        <w:rPr>
          <w:rFonts w:ascii="Verdana" w:hAnsi="Verdana"/>
          <w:b/>
          <w:bCs/>
          <w:sz w:val="20"/>
          <w:szCs w:val="20"/>
        </w:rPr>
      </w:pPr>
    </w:p>
    <w:p w14:paraId="7768E092" w14:textId="77777777" w:rsidR="00400002" w:rsidRPr="00F808FF" w:rsidRDefault="00400002" w:rsidP="00400002">
      <w:pPr>
        <w:autoSpaceDE w:val="0"/>
        <w:autoSpaceDN w:val="0"/>
        <w:adjustRightInd w:val="0"/>
        <w:spacing w:after="0" w:line="240" w:lineRule="auto"/>
        <w:ind w:firstLine="709"/>
        <w:jc w:val="both"/>
        <w:rPr>
          <w:rFonts w:ascii="Verdana" w:hAnsi="Verdana"/>
          <w:sz w:val="20"/>
          <w:szCs w:val="20"/>
        </w:rPr>
      </w:pPr>
      <w:r w:rsidRPr="00F808FF">
        <w:rPr>
          <w:rFonts w:ascii="Verdana" w:hAnsi="Verdana"/>
          <w:sz w:val="20"/>
          <w:szCs w:val="20"/>
        </w:rPr>
        <w:t>7.1. Меры, необходимые и достаточные для обеспечения выполнения ООО «ЗШП» обязанностей Оператора, предусмотренных законодательством Российской Федерации в области персональных данных, включают:</w:t>
      </w:r>
    </w:p>
    <w:p w14:paraId="0D7C32B5" w14:textId="77777777" w:rsidR="00400002" w:rsidRPr="00F808FF" w:rsidRDefault="00400002" w:rsidP="00400002">
      <w:pPr>
        <w:autoSpaceDE w:val="0"/>
        <w:autoSpaceDN w:val="0"/>
        <w:adjustRightInd w:val="0"/>
        <w:spacing w:after="0" w:line="240" w:lineRule="auto"/>
        <w:ind w:firstLine="709"/>
        <w:jc w:val="both"/>
        <w:rPr>
          <w:rFonts w:ascii="Verdana" w:hAnsi="Verdana"/>
          <w:sz w:val="20"/>
          <w:szCs w:val="20"/>
        </w:rPr>
      </w:pPr>
      <w:r w:rsidRPr="00F808FF">
        <w:rPr>
          <w:rFonts w:ascii="Verdana" w:hAnsi="Verdana"/>
          <w:sz w:val="20"/>
          <w:szCs w:val="20"/>
        </w:rPr>
        <w:t xml:space="preserve">- назначение лица, ответственного за организацию обработки персональных данных; </w:t>
      </w:r>
    </w:p>
    <w:p w14:paraId="70B2125B" w14:textId="77777777" w:rsidR="00400002" w:rsidRPr="00F808FF" w:rsidRDefault="00400002" w:rsidP="00400002">
      <w:pPr>
        <w:autoSpaceDE w:val="0"/>
        <w:autoSpaceDN w:val="0"/>
        <w:adjustRightInd w:val="0"/>
        <w:spacing w:after="0" w:line="240" w:lineRule="auto"/>
        <w:ind w:firstLine="709"/>
        <w:jc w:val="both"/>
        <w:rPr>
          <w:rFonts w:ascii="Verdana" w:hAnsi="Verdana"/>
          <w:sz w:val="20"/>
          <w:szCs w:val="20"/>
        </w:rPr>
      </w:pPr>
      <w:r w:rsidRPr="00F808FF">
        <w:rPr>
          <w:rFonts w:ascii="Verdana" w:hAnsi="Verdana"/>
          <w:sz w:val="20"/>
          <w:szCs w:val="20"/>
        </w:rPr>
        <w:t xml:space="preserve">- издание документов, определяющих политику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14:paraId="7A772DA2" w14:textId="77777777" w:rsidR="00400002" w:rsidRPr="00F808FF" w:rsidRDefault="00400002" w:rsidP="00400002">
      <w:pPr>
        <w:autoSpaceDE w:val="0"/>
        <w:autoSpaceDN w:val="0"/>
        <w:adjustRightInd w:val="0"/>
        <w:spacing w:after="0" w:line="240" w:lineRule="auto"/>
        <w:ind w:firstLine="709"/>
        <w:jc w:val="both"/>
        <w:rPr>
          <w:rFonts w:ascii="Verdana" w:hAnsi="Verdana"/>
          <w:sz w:val="20"/>
          <w:szCs w:val="20"/>
        </w:rPr>
      </w:pPr>
      <w:r w:rsidRPr="00F808FF">
        <w:rPr>
          <w:rFonts w:ascii="Verdana" w:hAnsi="Verdana"/>
          <w:sz w:val="20"/>
          <w:szCs w:val="20"/>
        </w:rPr>
        <w:t xml:space="preserve">- осуществление внутреннего контроля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локальным нормативным актам </w:t>
      </w:r>
      <w:r w:rsidRPr="00F808FF">
        <w:rPr>
          <w:rFonts w:ascii="Verdana" w:hAnsi="Verdana" w:cs="Calibri"/>
          <w:sz w:val="20"/>
          <w:szCs w:val="20"/>
          <w:lang w:eastAsia="ru-RU"/>
        </w:rPr>
        <w:t>ООО «ЗШП»</w:t>
      </w:r>
      <w:r w:rsidRPr="00F808FF">
        <w:rPr>
          <w:rFonts w:ascii="Verdana" w:hAnsi="Verdana"/>
          <w:sz w:val="20"/>
          <w:szCs w:val="20"/>
        </w:rPr>
        <w:t xml:space="preserve">, настоящей Политике; </w:t>
      </w:r>
    </w:p>
    <w:p w14:paraId="491E945D" w14:textId="77777777" w:rsidR="00400002" w:rsidRPr="00F808FF" w:rsidRDefault="00400002" w:rsidP="00400002">
      <w:pPr>
        <w:autoSpaceDE w:val="0"/>
        <w:autoSpaceDN w:val="0"/>
        <w:adjustRightInd w:val="0"/>
        <w:spacing w:after="0" w:line="240" w:lineRule="auto"/>
        <w:ind w:firstLine="709"/>
        <w:jc w:val="both"/>
        <w:rPr>
          <w:rFonts w:ascii="Verdana" w:hAnsi="Verdana"/>
          <w:sz w:val="20"/>
          <w:szCs w:val="20"/>
        </w:rPr>
      </w:pPr>
      <w:r w:rsidRPr="00F808FF">
        <w:rPr>
          <w:rFonts w:ascii="Verdana" w:hAnsi="Verdana"/>
          <w:sz w:val="20"/>
          <w:szCs w:val="20"/>
        </w:rPr>
        <w:t>- применение правовых, организационных и технических мер по обеспечению безопасности персональных данных в соответствии со статьей 19 Закона о персональных данных, в том числе в соответствии с требованиями Постановления Правительства от 01.11.2012 № 1119 «</w:t>
      </w:r>
      <w:r w:rsidRPr="00F808FF">
        <w:rPr>
          <w:rFonts w:ascii="Verdana" w:hAnsi="Verdana" w:cs="Verdana"/>
          <w:sz w:val="20"/>
          <w:szCs w:val="20"/>
        </w:rPr>
        <w:t>Об утверждении требований к защите персональных данных при их обработке в информационных системах персональных данных»;</w:t>
      </w:r>
    </w:p>
    <w:p w14:paraId="352E9F02" w14:textId="77777777" w:rsidR="00400002" w:rsidRPr="00F808FF" w:rsidRDefault="00400002" w:rsidP="00400002">
      <w:pPr>
        <w:autoSpaceDE w:val="0"/>
        <w:autoSpaceDN w:val="0"/>
        <w:adjustRightInd w:val="0"/>
        <w:spacing w:after="0" w:line="240" w:lineRule="auto"/>
        <w:ind w:firstLine="709"/>
        <w:jc w:val="both"/>
        <w:rPr>
          <w:rFonts w:ascii="Verdana" w:hAnsi="Verdana"/>
          <w:sz w:val="20"/>
          <w:szCs w:val="20"/>
        </w:rPr>
      </w:pPr>
      <w:r w:rsidRPr="00F808FF">
        <w:rPr>
          <w:rFonts w:ascii="Verdana" w:hAnsi="Verdana"/>
          <w:sz w:val="20"/>
          <w:szCs w:val="20"/>
        </w:rPr>
        <w:t>-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Законом о персональных данных;</w:t>
      </w:r>
    </w:p>
    <w:p w14:paraId="5896E6CB" w14:textId="77777777" w:rsidR="00400002" w:rsidRPr="00F808FF" w:rsidRDefault="00400002" w:rsidP="00400002">
      <w:pPr>
        <w:autoSpaceDE w:val="0"/>
        <w:autoSpaceDN w:val="0"/>
        <w:adjustRightInd w:val="0"/>
        <w:spacing w:after="0" w:line="240" w:lineRule="auto"/>
        <w:ind w:firstLine="709"/>
        <w:jc w:val="both"/>
        <w:rPr>
          <w:rFonts w:ascii="Verdana" w:hAnsi="Verdana"/>
          <w:sz w:val="20"/>
          <w:szCs w:val="20"/>
        </w:rPr>
      </w:pPr>
      <w:r w:rsidRPr="00F808FF">
        <w:rPr>
          <w:rFonts w:ascii="Verdana" w:hAnsi="Verdana"/>
          <w:sz w:val="20"/>
          <w:szCs w:val="20"/>
        </w:rPr>
        <w:t>-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в том числе требованиями к защите персональных данных, настоящей Политикой и локальными актами Оператора в области персональных данных, и обучение указанных работников.</w:t>
      </w:r>
    </w:p>
    <w:p w14:paraId="3020D622" w14:textId="77777777" w:rsidR="00400002" w:rsidRPr="00F808FF" w:rsidRDefault="00400002" w:rsidP="00400002">
      <w:pPr>
        <w:autoSpaceDE w:val="0"/>
        <w:autoSpaceDN w:val="0"/>
        <w:adjustRightInd w:val="0"/>
        <w:spacing w:after="0" w:line="240" w:lineRule="auto"/>
        <w:ind w:firstLine="709"/>
        <w:jc w:val="both"/>
        <w:rPr>
          <w:rFonts w:ascii="Verdana" w:hAnsi="Verdana"/>
          <w:sz w:val="20"/>
          <w:szCs w:val="20"/>
        </w:rPr>
      </w:pPr>
    </w:p>
    <w:p w14:paraId="76C3AEC4" w14:textId="77777777" w:rsidR="00400002" w:rsidRPr="00F808FF" w:rsidRDefault="00400002" w:rsidP="00400002">
      <w:pPr>
        <w:autoSpaceDE w:val="0"/>
        <w:autoSpaceDN w:val="0"/>
        <w:adjustRightInd w:val="0"/>
        <w:spacing w:after="0" w:line="240" w:lineRule="auto"/>
        <w:ind w:firstLine="709"/>
        <w:jc w:val="both"/>
        <w:rPr>
          <w:rFonts w:ascii="Verdana" w:hAnsi="Verdana"/>
          <w:sz w:val="20"/>
          <w:szCs w:val="20"/>
        </w:rPr>
      </w:pPr>
      <w:r w:rsidRPr="00F808FF">
        <w:rPr>
          <w:rFonts w:ascii="Verdana" w:hAnsi="Verdana"/>
          <w:sz w:val="20"/>
          <w:szCs w:val="20"/>
        </w:rPr>
        <w:t xml:space="preserve">7.2. </w:t>
      </w:r>
      <w:r w:rsidRPr="00F808FF">
        <w:rPr>
          <w:rFonts w:ascii="Verdana" w:hAnsi="Verdana" w:cs="Calibri"/>
          <w:sz w:val="20"/>
          <w:szCs w:val="20"/>
          <w:lang w:eastAsia="ru-RU"/>
        </w:rPr>
        <w:t>ООО «ЗШП»</w:t>
      </w:r>
      <w:r w:rsidRPr="00F808FF">
        <w:rPr>
          <w:rFonts w:ascii="Verdana" w:hAnsi="Verdana"/>
          <w:sz w:val="20"/>
          <w:szCs w:val="20"/>
        </w:rPr>
        <w:t xml:space="preserve"> публикует и иным образом обеспечивает неограниченный доступ к настоящей Политике. </w:t>
      </w:r>
    </w:p>
    <w:p w14:paraId="4C147BEE" w14:textId="77777777" w:rsidR="00400002" w:rsidRPr="00F808FF" w:rsidRDefault="00400002" w:rsidP="00400002">
      <w:pPr>
        <w:autoSpaceDE w:val="0"/>
        <w:autoSpaceDN w:val="0"/>
        <w:adjustRightInd w:val="0"/>
        <w:spacing w:after="0" w:line="240" w:lineRule="auto"/>
        <w:ind w:firstLine="709"/>
        <w:jc w:val="both"/>
        <w:rPr>
          <w:rFonts w:ascii="Verdana" w:hAnsi="Verdana"/>
          <w:sz w:val="20"/>
          <w:szCs w:val="20"/>
        </w:rPr>
      </w:pPr>
      <w:r w:rsidRPr="00F808FF">
        <w:rPr>
          <w:rFonts w:ascii="Verdana" w:hAnsi="Verdana"/>
          <w:sz w:val="20"/>
          <w:szCs w:val="20"/>
        </w:rPr>
        <w:t xml:space="preserve">7.3.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w:t>
      </w:r>
      <w:r w:rsidRPr="00F808FF">
        <w:rPr>
          <w:rFonts w:ascii="Verdana" w:hAnsi="Verdana" w:cs="Calibri"/>
          <w:sz w:val="20"/>
          <w:szCs w:val="20"/>
          <w:lang w:eastAsia="ru-RU"/>
        </w:rPr>
        <w:t>оператора</w:t>
      </w:r>
      <w:r w:rsidRPr="00F808FF">
        <w:rPr>
          <w:rFonts w:ascii="Verdana" w:hAnsi="Verdana"/>
          <w:sz w:val="20"/>
          <w:szCs w:val="20"/>
        </w:rPr>
        <w:t>.</w:t>
      </w:r>
    </w:p>
    <w:p w14:paraId="48E33480" w14:textId="77777777" w:rsidR="00400002" w:rsidRPr="00F808FF" w:rsidRDefault="00400002" w:rsidP="00400002">
      <w:pPr>
        <w:autoSpaceDE w:val="0"/>
        <w:autoSpaceDN w:val="0"/>
        <w:adjustRightInd w:val="0"/>
        <w:spacing w:after="0" w:line="240" w:lineRule="auto"/>
        <w:ind w:firstLine="709"/>
        <w:jc w:val="both"/>
        <w:rPr>
          <w:rFonts w:ascii="Verdana" w:hAnsi="Verdana" w:cs="Times New Roman"/>
          <w:b/>
          <w:sz w:val="20"/>
          <w:szCs w:val="20"/>
          <w:lang w:eastAsia="ru-RU"/>
        </w:rPr>
      </w:pPr>
      <w:r w:rsidRPr="00F808FF">
        <w:rPr>
          <w:rFonts w:ascii="Verdana" w:hAnsi="Verdana"/>
          <w:sz w:val="20"/>
          <w:szCs w:val="20"/>
        </w:rPr>
        <w:lastRenderedPageBreak/>
        <w:t>7.4. В случае выявления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уведомляет уполномоченный орган по защите прав субъектов персональных данных: в течение 24 часов с момента выявления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включая сведения о лице, уполномоченном на взаимодействие по вопросам, связанным с выявленным инцидентом; в течение 72 часов с момента выявления о результатах внутреннего расследования инцидента, а также о лицах, действия которых стали причиной инцидента (при наличии).</w:t>
      </w:r>
    </w:p>
    <w:p w14:paraId="4F61E093" w14:textId="77777777" w:rsidR="00400002" w:rsidRPr="00F808FF" w:rsidRDefault="00400002" w:rsidP="00400002">
      <w:pPr>
        <w:autoSpaceDE w:val="0"/>
        <w:autoSpaceDN w:val="0"/>
        <w:adjustRightInd w:val="0"/>
        <w:spacing w:after="0" w:line="240" w:lineRule="auto"/>
        <w:ind w:firstLine="709"/>
        <w:jc w:val="both"/>
        <w:rPr>
          <w:rFonts w:ascii="Verdana" w:hAnsi="Verdana" w:cs="Times New Roman"/>
          <w:b/>
          <w:sz w:val="20"/>
          <w:szCs w:val="20"/>
          <w:lang w:eastAsia="ru-RU"/>
        </w:rPr>
      </w:pPr>
    </w:p>
    <w:bookmarkEnd w:id="9"/>
    <w:p w14:paraId="78F14B94" w14:textId="77777777" w:rsidR="00400002" w:rsidRPr="00F808FF" w:rsidRDefault="00400002" w:rsidP="00400002">
      <w:pPr>
        <w:autoSpaceDE w:val="0"/>
        <w:autoSpaceDN w:val="0"/>
        <w:adjustRightInd w:val="0"/>
        <w:spacing w:after="0" w:line="240" w:lineRule="auto"/>
        <w:jc w:val="center"/>
        <w:rPr>
          <w:rFonts w:ascii="Verdana" w:hAnsi="Verdana" w:cs="Times New Roman"/>
          <w:b/>
          <w:sz w:val="20"/>
          <w:szCs w:val="20"/>
          <w:lang w:eastAsia="ru-RU"/>
        </w:rPr>
      </w:pPr>
      <w:r w:rsidRPr="00F808FF">
        <w:rPr>
          <w:rFonts w:ascii="Verdana" w:hAnsi="Verdana" w:cs="Times New Roman"/>
          <w:b/>
          <w:sz w:val="20"/>
          <w:szCs w:val="20"/>
          <w:lang w:eastAsia="ru-RU"/>
        </w:rPr>
        <w:t>8. Заключительные положения</w:t>
      </w:r>
    </w:p>
    <w:p w14:paraId="5BED6759" w14:textId="77777777" w:rsidR="00400002" w:rsidRPr="00F808FF" w:rsidRDefault="00400002" w:rsidP="00400002">
      <w:pPr>
        <w:autoSpaceDE w:val="0"/>
        <w:autoSpaceDN w:val="0"/>
        <w:adjustRightInd w:val="0"/>
        <w:spacing w:after="0" w:line="240" w:lineRule="auto"/>
        <w:jc w:val="both"/>
        <w:rPr>
          <w:rFonts w:ascii="Verdana" w:hAnsi="Verdana" w:cs="Times New Roman"/>
          <w:b/>
          <w:sz w:val="20"/>
          <w:szCs w:val="20"/>
          <w:lang w:eastAsia="ru-RU"/>
        </w:rPr>
      </w:pPr>
    </w:p>
    <w:p w14:paraId="3DA2A177" w14:textId="77777777" w:rsidR="00400002" w:rsidRPr="00F808FF" w:rsidRDefault="00400002" w:rsidP="00400002">
      <w:pPr>
        <w:autoSpaceDE w:val="0"/>
        <w:autoSpaceDN w:val="0"/>
        <w:adjustRightInd w:val="0"/>
        <w:spacing w:after="0" w:line="240" w:lineRule="auto"/>
        <w:ind w:firstLine="708"/>
        <w:jc w:val="both"/>
        <w:rPr>
          <w:rFonts w:ascii="Verdana" w:hAnsi="Verdana" w:cs="Times New Roman"/>
          <w:sz w:val="20"/>
          <w:szCs w:val="20"/>
        </w:rPr>
      </w:pPr>
      <w:r w:rsidRPr="00F808FF">
        <w:rPr>
          <w:rFonts w:ascii="Verdana" w:hAnsi="Verdana" w:cs="Times New Roman"/>
          <w:sz w:val="20"/>
          <w:szCs w:val="20"/>
        </w:rPr>
        <w:t>8.1. Ответственность за нарушение требований законодательства Российской Федерации и локальных нормативных актов Оператора в области персональных данных определяется в соответствии с законодательством Российской Федерации.</w:t>
      </w:r>
    </w:p>
    <w:p w14:paraId="23192DCC" w14:textId="77777777" w:rsidR="00400002" w:rsidRPr="00F808FF" w:rsidRDefault="00400002" w:rsidP="00400002">
      <w:pPr>
        <w:autoSpaceDE w:val="0"/>
        <w:autoSpaceDN w:val="0"/>
        <w:adjustRightInd w:val="0"/>
        <w:spacing w:after="0" w:line="240" w:lineRule="auto"/>
        <w:ind w:firstLine="708"/>
        <w:jc w:val="both"/>
        <w:rPr>
          <w:rFonts w:ascii="Verdana" w:hAnsi="Verdana" w:cs="Times New Roman"/>
          <w:sz w:val="20"/>
          <w:szCs w:val="20"/>
        </w:rPr>
      </w:pPr>
      <w:r w:rsidRPr="00F808FF">
        <w:rPr>
          <w:rFonts w:ascii="Verdana" w:hAnsi="Verdana" w:cs="Times New Roman"/>
          <w:sz w:val="20"/>
          <w:szCs w:val="20"/>
        </w:rPr>
        <w:t>8.2. Политика является общедоступным документом с обеспечением неограниченного к ней доступа.</w:t>
      </w:r>
    </w:p>
    <w:p w14:paraId="17FE9D3D" w14:textId="77777777" w:rsidR="00400002" w:rsidRPr="00F808FF" w:rsidRDefault="00400002" w:rsidP="00400002">
      <w:pPr>
        <w:autoSpaceDE w:val="0"/>
        <w:autoSpaceDN w:val="0"/>
        <w:adjustRightInd w:val="0"/>
        <w:spacing w:after="0" w:line="240" w:lineRule="auto"/>
        <w:ind w:firstLine="708"/>
        <w:jc w:val="both"/>
        <w:rPr>
          <w:rFonts w:ascii="Verdana" w:hAnsi="Verdana" w:cs="Times New Roman"/>
          <w:sz w:val="18"/>
          <w:szCs w:val="18"/>
        </w:rPr>
      </w:pPr>
    </w:p>
    <w:p w14:paraId="1DE2F47F" w14:textId="77777777" w:rsidR="00400002" w:rsidRPr="00F808FF" w:rsidRDefault="00400002" w:rsidP="00400002">
      <w:pPr>
        <w:rPr>
          <w:rFonts w:ascii="Verdana" w:hAnsi="Verdana" w:cs="Times New Roman"/>
          <w:sz w:val="18"/>
          <w:szCs w:val="18"/>
        </w:rPr>
      </w:pPr>
      <w:r w:rsidRPr="00F808FF">
        <w:rPr>
          <w:rFonts w:ascii="Verdana" w:hAnsi="Verdana" w:cs="Times New Roman"/>
          <w:sz w:val="18"/>
          <w:szCs w:val="18"/>
        </w:rPr>
        <w:br w:type="page"/>
      </w:r>
    </w:p>
    <w:p w14:paraId="26CA5C9E" w14:textId="77777777" w:rsidR="00400002" w:rsidRDefault="00400002" w:rsidP="00400002">
      <w:pPr>
        <w:autoSpaceDE w:val="0"/>
        <w:autoSpaceDN w:val="0"/>
        <w:adjustRightInd w:val="0"/>
        <w:spacing w:after="0" w:line="240" w:lineRule="auto"/>
        <w:ind w:firstLine="708"/>
        <w:jc w:val="both"/>
        <w:rPr>
          <w:rFonts w:ascii="Verdana" w:hAnsi="Verdana" w:cs="Times New Roman"/>
          <w:sz w:val="18"/>
          <w:szCs w:val="18"/>
        </w:rPr>
        <w:sectPr w:rsidR="00400002" w:rsidSect="00951586">
          <w:headerReference w:type="default" r:id="rId9"/>
          <w:footerReference w:type="default" r:id="rId10"/>
          <w:pgSz w:w="11906" w:h="16838"/>
          <w:pgMar w:top="567" w:right="851" w:bottom="709" w:left="1134" w:header="709" w:footer="289" w:gutter="0"/>
          <w:cols w:space="708"/>
          <w:titlePg/>
          <w:docGrid w:linePitch="360"/>
        </w:sectPr>
      </w:pPr>
    </w:p>
    <w:p w14:paraId="5F72FC84" w14:textId="705441F0" w:rsidR="00400002" w:rsidRPr="000D594B" w:rsidRDefault="00400002" w:rsidP="00D36DD2">
      <w:pPr>
        <w:spacing w:after="0" w:line="240" w:lineRule="auto"/>
        <w:ind w:left="10490"/>
        <w:rPr>
          <w:rFonts w:ascii="Verdana" w:hAnsi="Verdana" w:cs="Times New Roman"/>
          <w:sz w:val="18"/>
          <w:szCs w:val="18"/>
        </w:rPr>
      </w:pPr>
      <w:r w:rsidRPr="000D594B">
        <w:rPr>
          <w:rFonts w:ascii="Verdana" w:hAnsi="Verdana" w:cs="Times New Roman"/>
          <w:sz w:val="18"/>
          <w:szCs w:val="18"/>
        </w:rPr>
        <w:lastRenderedPageBreak/>
        <w:t xml:space="preserve">Приложение </w:t>
      </w:r>
    </w:p>
    <w:p w14:paraId="17F16D81" w14:textId="77777777" w:rsidR="00D36DD2" w:rsidRDefault="00400002" w:rsidP="00D36DD2">
      <w:pPr>
        <w:spacing w:after="0" w:line="240" w:lineRule="auto"/>
        <w:ind w:left="10490"/>
        <w:rPr>
          <w:rFonts w:ascii="Verdana" w:hAnsi="Verdana" w:cs="Times New Roman"/>
          <w:sz w:val="18"/>
          <w:szCs w:val="18"/>
        </w:rPr>
      </w:pPr>
      <w:r w:rsidRPr="000D594B">
        <w:rPr>
          <w:rFonts w:ascii="Verdana" w:hAnsi="Verdana" w:cs="Times New Roman"/>
          <w:sz w:val="18"/>
          <w:szCs w:val="18"/>
        </w:rPr>
        <w:t>к Политике</w:t>
      </w:r>
      <w:r>
        <w:rPr>
          <w:rFonts w:ascii="Verdana" w:hAnsi="Verdana" w:cs="Times New Roman"/>
          <w:sz w:val="18"/>
          <w:szCs w:val="18"/>
        </w:rPr>
        <w:t>,</w:t>
      </w:r>
      <w:r w:rsidRPr="000D594B">
        <w:rPr>
          <w:rFonts w:ascii="Verdana" w:hAnsi="Verdana" w:cs="Times New Roman"/>
          <w:sz w:val="18"/>
          <w:szCs w:val="18"/>
        </w:rPr>
        <w:t xml:space="preserve"> утвержденной </w:t>
      </w:r>
      <w:r w:rsidR="00D36DD2">
        <w:rPr>
          <w:rFonts w:ascii="Verdana" w:hAnsi="Verdana" w:cs="Times New Roman"/>
          <w:sz w:val="18"/>
          <w:szCs w:val="18"/>
        </w:rPr>
        <w:t>приказом по ООО «ЗШП»</w:t>
      </w:r>
    </w:p>
    <w:p w14:paraId="594E398E" w14:textId="6F4A7EDA" w:rsidR="00400002" w:rsidRPr="000D594B" w:rsidRDefault="00400002" w:rsidP="00D36DD2">
      <w:pPr>
        <w:spacing w:after="0" w:line="240" w:lineRule="auto"/>
        <w:ind w:left="10490"/>
        <w:rPr>
          <w:rFonts w:ascii="Verdana" w:hAnsi="Verdana" w:cs="Times New Roman"/>
          <w:sz w:val="18"/>
          <w:szCs w:val="18"/>
        </w:rPr>
      </w:pPr>
      <w:r w:rsidRPr="000D594B">
        <w:rPr>
          <w:rFonts w:ascii="Verdana" w:hAnsi="Verdana" w:cs="Times New Roman"/>
          <w:sz w:val="18"/>
          <w:szCs w:val="18"/>
        </w:rPr>
        <w:t>№ _________от __________</w:t>
      </w:r>
    </w:p>
    <w:p w14:paraId="2902E21E" w14:textId="77777777" w:rsidR="00400002" w:rsidRPr="000D594B" w:rsidRDefault="00400002" w:rsidP="00400002">
      <w:pPr>
        <w:jc w:val="center"/>
        <w:rPr>
          <w:rFonts w:ascii="Verdana" w:hAnsi="Verdana" w:cs="Times New Roman"/>
          <w:sz w:val="18"/>
          <w:szCs w:val="18"/>
        </w:rPr>
      </w:pPr>
      <w:r w:rsidRPr="000D594B">
        <w:rPr>
          <w:rFonts w:ascii="Verdana" w:hAnsi="Verdana" w:cs="Times New Roman"/>
          <w:sz w:val="18"/>
          <w:szCs w:val="18"/>
        </w:rPr>
        <w:t>Перечень</w:t>
      </w:r>
    </w:p>
    <w:p w14:paraId="6EA95118" w14:textId="77777777" w:rsidR="00400002" w:rsidRPr="000D594B" w:rsidRDefault="00400002" w:rsidP="00400002">
      <w:pPr>
        <w:jc w:val="center"/>
        <w:rPr>
          <w:rFonts w:ascii="Verdana" w:hAnsi="Verdana" w:cs="Times New Roman"/>
          <w:sz w:val="18"/>
          <w:szCs w:val="18"/>
        </w:rPr>
      </w:pPr>
      <w:r w:rsidRPr="000D594B">
        <w:rPr>
          <w:rFonts w:ascii="Verdana" w:hAnsi="Verdana" w:cs="Times New Roman"/>
          <w:sz w:val="18"/>
          <w:szCs w:val="18"/>
        </w:rPr>
        <w:t xml:space="preserve">Основных целей обработки персональных данных в </w:t>
      </w:r>
      <w:r>
        <w:rPr>
          <w:rFonts w:ascii="Verdana" w:hAnsi="Verdana" w:cs="Times New Roman"/>
          <w:sz w:val="18"/>
          <w:szCs w:val="18"/>
        </w:rPr>
        <w:t>ООО «ЗШП»</w:t>
      </w:r>
    </w:p>
    <w:tbl>
      <w:tblPr>
        <w:tblStyle w:val="a3"/>
        <w:tblpPr w:leftFromText="180" w:rightFromText="180" w:vertAnchor="text" w:horzAnchor="margin" w:tblpY="170"/>
        <w:tblW w:w="15021" w:type="dxa"/>
        <w:tblLayout w:type="fixed"/>
        <w:tblLook w:val="04A0" w:firstRow="1" w:lastRow="0" w:firstColumn="1" w:lastColumn="0" w:noHBand="0" w:noVBand="1"/>
      </w:tblPr>
      <w:tblGrid>
        <w:gridCol w:w="421"/>
        <w:gridCol w:w="2409"/>
        <w:gridCol w:w="1418"/>
        <w:gridCol w:w="5386"/>
        <w:gridCol w:w="1701"/>
        <w:gridCol w:w="1985"/>
        <w:gridCol w:w="1701"/>
      </w:tblGrid>
      <w:tr w:rsidR="00400002" w:rsidRPr="000A2D93" w14:paraId="4EAC5D1F" w14:textId="77777777" w:rsidTr="00D36DD2">
        <w:trPr>
          <w:tblHeader/>
        </w:trPr>
        <w:tc>
          <w:tcPr>
            <w:tcW w:w="421" w:type="dxa"/>
          </w:tcPr>
          <w:p w14:paraId="7098E866" w14:textId="712666D4" w:rsidR="00400002" w:rsidRPr="00D36DD2" w:rsidRDefault="00400002" w:rsidP="00586D4C">
            <w:pPr>
              <w:rPr>
                <w:rFonts w:ascii="Verdana" w:hAnsi="Verdana" w:cs="Times New Roman"/>
                <w:b/>
                <w:bCs/>
                <w:sz w:val="16"/>
                <w:szCs w:val="16"/>
              </w:rPr>
            </w:pPr>
            <w:r w:rsidRPr="00D36DD2">
              <w:rPr>
                <w:rFonts w:ascii="Verdana" w:hAnsi="Verdana" w:cs="Times New Roman"/>
                <w:b/>
                <w:bCs/>
                <w:sz w:val="16"/>
                <w:szCs w:val="16"/>
              </w:rPr>
              <w:t>№</w:t>
            </w:r>
            <w:r w:rsidR="00D36DD2" w:rsidRPr="00D36DD2">
              <w:rPr>
                <w:rFonts w:ascii="Verdana" w:hAnsi="Verdana" w:cs="Times New Roman"/>
                <w:b/>
                <w:bCs/>
                <w:sz w:val="16"/>
                <w:szCs w:val="16"/>
              </w:rPr>
              <w:t xml:space="preserve">№ </w:t>
            </w:r>
            <w:proofErr w:type="spellStart"/>
            <w:r w:rsidR="00D36DD2" w:rsidRPr="00D36DD2">
              <w:rPr>
                <w:rFonts w:ascii="Verdana" w:hAnsi="Verdana" w:cs="Times New Roman"/>
                <w:b/>
                <w:bCs/>
                <w:sz w:val="16"/>
                <w:szCs w:val="16"/>
              </w:rPr>
              <w:t>пп</w:t>
            </w:r>
            <w:proofErr w:type="spellEnd"/>
          </w:p>
        </w:tc>
        <w:tc>
          <w:tcPr>
            <w:tcW w:w="2409" w:type="dxa"/>
          </w:tcPr>
          <w:p w14:paraId="35187370" w14:textId="77777777" w:rsidR="00400002" w:rsidRPr="00D36DD2" w:rsidRDefault="00400002" w:rsidP="00586D4C">
            <w:pPr>
              <w:jc w:val="center"/>
              <w:rPr>
                <w:rFonts w:ascii="Verdana" w:hAnsi="Verdana" w:cs="Times New Roman"/>
                <w:b/>
                <w:bCs/>
                <w:sz w:val="16"/>
                <w:szCs w:val="16"/>
              </w:rPr>
            </w:pPr>
            <w:r w:rsidRPr="00D36DD2">
              <w:rPr>
                <w:rFonts w:ascii="Verdana" w:hAnsi="Verdana" w:cs="Times New Roman"/>
                <w:b/>
                <w:bCs/>
                <w:sz w:val="16"/>
                <w:szCs w:val="16"/>
              </w:rPr>
              <w:t>Цель обработки персональных данных</w:t>
            </w:r>
          </w:p>
        </w:tc>
        <w:tc>
          <w:tcPr>
            <w:tcW w:w="1418" w:type="dxa"/>
          </w:tcPr>
          <w:p w14:paraId="06115633" w14:textId="77777777" w:rsidR="00400002" w:rsidRPr="00D36DD2" w:rsidRDefault="00400002" w:rsidP="00586D4C">
            <w:pPr>
              <w:jc w:val="center"/>
              <w:rPr>
                <w:rFonts w:ascii="Verdana" w:hAnsi="Verdana" w:cs="Times New Roman"/>
                <w:b/>
                <w:bCs/>
                <w:sz w:val="16"/>
                <w:szCs w:val="16"/>
              </w:rPr>
            </w:pPr>
            <w:r w:rsidRPr="00D36DD2">
              <w:rPr>
                <w:rFonts w:ascii="Verdana" w:hAnsi="Verdana" w:cs="Times New Roman"/>
                <w:b/>
                <w:bCs/>
                <w:sz w:val="16"/>
                <w:szCs w:val="16"/>
              </w:rPr>
              <w:t>Категории субъектов персональных данных</w:t>
            </w:r>
          </w:p>
        </w:tc>
        <w:tc>
          <w:tcPr>
            <w:tcW w:w="5386" w:type="dxa"/>
          </w:tcPr>
          <w:p w14:paraId="62249314" w14:textId="77777777" w:rsidR="00400002" w:rsidRPr="00D36DD2" w:rsidRDefault="00400002" w:rsidP="00586D4C">
            <w:pPr>
              <w:jc w:val="center"/>
              <w:rPr>
                <w:rFonts w:ascii="Verdana" w:hAnsi="Verdana" w:cs="Times New Roman"/>
                <w:b/>
                <w:bCs/>
                <w:sz w:val="16"/>
                <w:szCs w:val="16"/>
              </w:rPr>
            </w:pPr>
            <w:r w:rsidRPr="00D36DD2">
              <w:rPr>
                <w:rFonts w:ascii="Verdana" w:hAnsi="Verdana" w:cs="Times New Roman"/>
                <w:b/>
                <w:bCs/>
                <w:sz w:val="16"/>
                <w:szCs w:val="16"/>
              </w:rPr>
              <w:t>Перечень обрабатываемых персональных данных</w:t>
            </w:r>
          </w:p>
        </w:tc>
        <w:tc>
          <w:tcPr>
            <w:tcW w:w="1701" w:type="dxa"/>
          </w:tcPr>
          <w:p w14:paraId="302B5B15" w14:textId="77777777" w:rsidR="00400002" w:rsidRPr="00D36DD2" w:rsidRDefault="00400002" w:rsidP="00586D4C">
            <w:pPr>
              <w:jc w:val="center"/>
              <w:rPr>
                <w:rFonts w:ascii="Verdana" w:hAnsi="Verdana" w:cs="Times New Roman"/>
                <w:b/>
                <w:bCs/>
                <w:sz w:val="16"/>
                <w:szCs w:val="16"/>
              </w:rPr>
            </w:pPr>
            <w:r w:rsidRPr="00D36DD2">
              <w:rPr>
                <w:rFonts w:ascii="Verdana" w:hAnsi="Verdana" w:cs="Times New Roman"/>
                <w:b/>
                <w:bCs/>
                <w:sz w:val="16"/>
                <w:szCs w:val="16"/>
              </w:rPr>
              <w:t>Способы и сроки обработки персональных данных</w:t>
            </w:r>
          </w:p>
        </w:tc>
        <w:tc>
          <w:tcPr>
            <w:tcW w:w="1985" w:type="dxa"/>
          </w:tcPr>
          <w:p w14:paraId="0A51EEED" w14:textId="77777777" w:rsidR="00400002" w:rsidRPr="00D36DD2" w:rsidRDefault="00400002" w:rsidP="00586D4C">
            <w:pPr>
              <w:jc w:val="center"/>
              <w:rPr>
                <w:rFonts w:ascii="Verdana" w:hAnsi="Verdana" w:cs="Times New Roman"/>
                <w:b/>
                <w:bCs/>
                <w:sz w:val="16"/>
                <w:szCs w:val="16"/>
              </w:rPr>
            </w:pPr>
            <w:r w:rsidRPr="00D36DD2">
              <w:rPr>
                <w:rFonts w:ascii="Verdana" w:hAnsi="Verdana" w:cs="Times New Roman"/>
                <w:b/>
                <w:bCs/>
                <w:sz w:val="16"/>
                <w:szCs w:val="16"/>
              </w:rPr>
              <w:t>Сроки  хранения персональных данных</w:t>
            </w:r>
          </w:p>
        </w:tc>
        <w:tc>
          <w:tcPr>
            <w:tcW w:w="1701" w:type="dxa"/>
          </w:tcPr>
          <w:p w14:paraId="0447B9B7" w14:textId="77777777" w:rsidR="00400002" w:rsidRPr="00D36DD2" w:rsidRDefault="00400002" w:rsidP="00586D4C">
            <w:pPr>
              <w:jc w:val="center"/>
              <w:rPr>
                <w:rFonts w:ascii="Verdana" w:hAnsi="Verdana" w:cs="Times New Roman"/>
                <w:b/>
                <w:bCs/>
                <w:sz w:val="16"/>
                <w:szCs w:val="16"/>
              </w:rPr>
            </w:pPr>
            <w:r w:rsidRPr="00D36DD2">
              <w:rPr>
                <w:rFonts w:ascii="Verdana" w:hAnsi="Verdana" w:cs="Times New Roman"/>
                <w:b/>
                <w:bCs/>
                <w:sz w:val="16"/>
                <w:szCs w:val="16"/>
              </w:rPr>
              <w:t>Порядок уничтожения персональных данных при достижении целей их обработки или при наступлении иных законных оснований</w:t>
            </w:r>
          </w:p>
        </w:tc>
      </w:tr>
      <w:tr w:rsidR="00400002" w:rsidRPr="000A2D93" w14:paraId="7D836A98" w14:textId="77777777" w:rsidTr="00D36DD2">
        <w:tc>
          <w:tcPr>
            <w:tcW w:w="421" w:type="dxa"/>
          </w:tcPr>
          <w:p w14:paraId="457D5E94"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1</w:t>
            </w:r>
          </w:p>
        </w:tc>
        <w:tc>
          <w:tcPr>
            <w:tcW w:w="2409" w:type="dxa"/>
          </w:tcPr>
          <w:p w14:paraId="75A23851" w14:textId="656D285E" w:rsidR="00400002" w:rsidRPr="000D594B" w:rsidRDefault="00400002" w:rsidP="00586D4C">
            <w:pPr>
              <w:rPr>
                <w:rFonts w:ascii="Verdana" w:hAnsi="Verdana" w:cs="Times New Roman"/>
                <w:sz w:val="16"/>
                <w:szCs w:val="16"/>
              </w:rPr>
            </w:pPr>
            <w:r w:rsidRPr="000D594B">
              <w:rPr>
                <w:rFonts w:ascii="Verdana" w:hAnsi="Verdana" w:cs="Times New Roman"/>
                <w:color w:val="000000" w:themeColor="text1"/>
                <w:sz w:val="16"/>
                <w:szCs w:val="16"/>
              </w:rPr>
              <w:t>Исполнени</w:t>
            </w:r>
            <w:r w:rsidR="00F808FF">
              <w:rPr>
                <w:rFonts w:ascii="Verdana" w:hAnsi="Verdana" w:cs="Times New Roman"/>
                <w:color w:val="000000" w:themeColor="text1"/>
                <w:sz w:val="16"/>
                <w:szCs w:val="16"/>
              </w:rPr>
              <w:t>е</w:t>
            </w:r>
            <w:r w:rsidRPr="000D594B">
              <w:rPr>
                <w:rFonts w:ascii="Verdana" w:hAnsi="Verdana" w:cs="Times New Roman"/>
                <w:color w:val="000000" w:themeColor="text1"/>
                <w:sz w:val="16"/>
                <w:szCs w:val="16"/>
              </w:rPr>
              <w:t xml:space="preserve"> трудового договора (реализация прав и обязанностей работника и работодателя как сторон трудовых правоотношений), </w:t>
            </w:r>
            <w:r w:rsidRPr="000D594B">
              <w:rPr>
                <w:rFonts w:ascii="Verdana" w:eastAsia="Times New Roman" w:hAnsi="Verdana" w:cs="Times New Roman"/>
                <w:color w:val="000000" w:themeColor="text1"/>
                <w:sz w:val="16"/>
                <w:szCs w:val="16"/>
                <w:lang w:eastAsia="ru-RU"/>
              </w:rPr>
              <w:t>соглашений (при наличии)</w:t>
            </w:r>
          </w:p>
        </w:tc>
        <w:tc>
          <w:tcPr>
            <w:tcW w:w="1418" w:type="dxa"/>
          </w:tcPr>
          <w:p w14:paraId="6B57727C"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Работники, близкие родственники работников, уволенные работники, близкие родственники уволенных работников</w:t>
            </w:r>
          </w:p>
        </w:tc>
        <w:tc>
          <w:tcPr>
            <w:tcW w:w="5386" w:type="dxa"/>
          </w:tcPr>
          <w:p w14:paraId="14CFF104" w14:textId="77777777" w:rsidR="00400002" w:rsidRPr="000D594B" w:rsidRDefault="00400002" w:rsidP="00586D4C">
            <w:pPr>
              <w:jc w:val="both"/>
              <w:rPr>
                <w:rFonts w:ascii="Verdana" w:hAnsi="Verdana" w:cs="Times New Roman"/>
                <w:sz w:val="16"/>
                <w:szCs w:val="16"/>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содержащиеся в свидетельстве о рождении; реквизиты банковской карты;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фото-видео изображение лица;</w:t>
            </w:r>
          </w:p>
        </w:tc>
        <w:tc>
          <w:tcPr>
            <w:tcW w:w="1701" w:type="dxa"/>
          </w:tcPr>
          <w:p w14:paraId="085DE493" w14:textId="77777777" w:rsidR="00400002" w:rsidRPr="000D594B" w:rsidRDefault="00400002" w:rsidP="00586D4C">
            <w:pPr>
              <w:jc w:val="both"/>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xml:space="preserve"> обработка. В течение срока действия трудового договора</w:t>
            </w:r>
          </w:p>
        </w:tc>
        <w:tc>
          <w:tcPr>
            <w:tcW w:w="1985" w:type="dxa"/>
          </w:tcPr>
          <w:p w14:paraId="15167EC5"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 xml:space="preserve">Не вошедшие в состав документов архивного хранения – один год после прекращения (расторжения) трудового договора (сроки исковой давности); вошедшие в состав документов архивного хранения в соответствии с законодательством об архивном деле </w:t>
            </w:r>
            <w:r>
              <w:rPr>
                <w:rFonts w:ascii="Verdana" w:hAnsi="Verdana" w:cs="Times New Roman"/>
                <w:sz w:val="16"/>
                <w:szCs w:val="16"/>
              </w:rPr>
              <w:t>–</w:t>
            </w:r>
            <w:r w:rsidRPr="000D594B">
              <w:rPr>
                <w:rFonts w:ascii="Verdana" w:hAnsi="Verdana" w:cs="Times New Roman"/>
                <w:sz w:val="16"/>
                <w:szCs w:val="16"/>
              </w:rPr>
              <w:t xml:space="preserve"> 5/10/50/75 лет либо постоянное хранение (в зависимости от типа)</w:t>
            </w:r>
          </w:p>
        </w:tc>
        <w:tc>
          <w:tcPr>
            <w:tcW w:w="1701" w:type="dxa"/>
            <w:vMerge w:val="restart"/>
          </w:tcPr>
          <w:p w14:paraId="1B0A1B38" w14:textId="77777777" w:rsidR="00400002" w:rsidRPr="000D594B" w:rsidRDefault="00400002" w:rsidP="00586D4C">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r w:rsidRPr="000D594B">
              <w:rPr>
                <w:rFonts w:ascii="Verdana" w:eastAsia="Times New Roman" w:hAnsi="Verdana" w:cs="Times New Roman"/>
                <w:sz w:val="16"/>
                <w:szCs w:val="16"/>
                <w:lang w:eastAsia="ru-RU"/>
              </w:rPr>
              <w:t>1.В случае представления субъектом персональных данных (его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 в срок, не превышающий семи рабочих дней с даты представления таких сведений.</w:t>
            </w:r>
          </w:p>
          <w:p w14:paraId="6DC2EA0A" w14:textId="77777777" w:rsidR="00400002" w:rsidRPr="000D594B" w:rsidRDefault="00400002" w:rsidP="00586D4C">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r w:rsidRPr="000D594B">
              <w:rPr>
                <w:rFonts w:ascii="Verdana" w:eastAsia="Times New Roman" w:hAnsi="Verdana" w:cs="Times New Roman"/>
                <w:sz w:val="16"/>
                <w:szCs w:val="16"/>
                <w:lang w:eastAsia="ru-RU"/>
              </w:rPr>
              <w:t xml:space="preserve">2.В случае </w:t>
            </w:r>
            <w:r w:rsidRPr="000D594B">
              <w:rPr>
                <w:rFonts w:ascii="Verdana" w:eastAsia="Times New Roman" w:hAnsi="Verdana" w:cs="Times New Roman"/>
                <w:sz w:val="16"/>
                <w:szCs w:val="16"/>
                <w:lang w:eastAsia="ru-RU"/>
              </w:rPr>
              <w:lastRenderedPageBreak/>
              <w:t>выявления неправомерной обработки персональных данных, если обеспечить правомерность обработки персональных данных невозможно, – в срок, не превышающий десяти рабочих дней с даты выявления неправомерной обработки персональных данных.</w:t>
            </w:r>
          </w:p>
          <w:p w14:paraId="69997266" w14:textId="77777777" w:rsidR="00400002" w:rsidRPr="000D594B" w:rsidRDefault="00400002" w:rsidP="00586D4C">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r w:rsidRPr="000D594B">
              <w:rPr>
                <w:rFonts w:ascii="Verdana" w:eastAsia="Times New Roman" w:hAnsi="Verdana" w:cs="Times New Roman"/>
                <w:sz w:val="16"/>
                <w:szCs w:val="16"/>
                <w:lang w:eastAsia="ru-RU"/>
              </w:rPr>
              <w:t xml:space="preserve">3.В случае достижения цели обработки персональных данных –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w:t>
            </w:r>
            <w:r w:rsidRPr="000D594B">
              <w:rPr>
                <w:rFonts w:ascii="Verdana" w:eastAsia="Times New Roman" w:hAnsi="Verdana" w:cs="Times New Roman"/>
                <w:sz w:val="16"/>
                <w:szCs w:val="16"/>
                <w:lang w:eastAsia="ru-RU"/>
              </w:rPr>
              <w:lastRenderedPageBreak/>
              <w:t xml:space="preserve">данных, иным соглашением между Обществом и субъектом персональных данных либо если Общество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0D594B">
              <w:rPr>
                <w:rFonts w:ascii="Verdana" w:eastAsia="Times New Roman" w:hAnsi="Verdana" w:cs="Times New Roman"/>
                <w:iCs/>
                <w:sz w:val="16"/>
                <w:szCs w:val="16"/>
                <w:lang w:eastAsia="ru-RU"/>
              </w:rPr>
              <w:t xml:space="preserve">от 27.07.2006 № 152-ФЗ «О персональных данных» </w:t>
            </w:r>
            <w:r w:rsidRPr="000D594B">
              <w:rPr>
                <w:rFonts w:ascii="Verdana" w:eastAsia="Times New Roman" w:hAnsi="Verdana" w:cs="Times New Roman"/>
                <w:sz w:val="16"/>
                <w:szCs w:val="16"/>
                <w:lang w:eastAsia="ru-RU"/>
              </w:rPr>
              <w:t xml:space="preserve">или другими федеральными законами. </w:t>
            </w:r>
          </w:p>
          <w:p w14:paraId="3EC69B21" w14:textId="77777777" w:rsidR="00400002" w:rsidRPr="000D594B" w:rsidRDefault="00400002" w:rsidP="00586D4C">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r w:rsidRPr="000D594B">
              <w:rPr>
                <w:rFonts w:ascii="Verdana" w:eastAsia="Times New Roman" w:hAnsi="Verdana" w:cs="Times New Roman"/>
                <w:sz w:val="16"/>
                <w:szCs w:val="16"/>
                <w:lang w:eastAsia="ru-RU"/>
              </w:rPr>
              <w:t xml:space="preserve">4.В случае отзыва субъектом персональных данных согласия на обработку его персональных данных (в случае, если сохранение персональных данных более не требуется для целей обработки персональных данных) – в срок, не превышающий </w:t>
            </w:r>
            <w:r w:rsidRPr="000D594B">
              <w:rPr>
                <w:rFonts w:ascii="Verdana" w:eastAsia="Times New Roman" w:hAnsi="Verdana" w:cs="Times New Roman"/>
                <w:sz w:val="16"/>
                <w:szCs w:val="16"/>
                <w:lang w:eastAsia="ru-RU"/>
              </w:rPr>
              <w:lastRenderedPageBreak/>
              <w:t xml:space="preserve">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Обществом и субъектом персональных данных либо если Общество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27.07.2006 </w:t>
            </w:r>
            <w:r w:rsidRPr="000D594B">
              <w:rPr>
                <w:rFonts w:ascii="Verdana" w:eastAsia="Times New Roman" w:hAnsi="Verdana" w:cs="Times New Roman"/>
                <w:iCs/>
                <w:sz w:val="16"/>
                <w:szCs w:val="16"/>
                <w:lang w:eastAsia="ru-RU"/>
              </w:rPr>
              <w:t>№</w:t>
            </w:r>
            <w:r w:rsidRPr="000D594B">
              <w:rPr>
                <w:rFonts w:ascii="Verdana" w:eastAsia="Times New Roman" w:hAnsi="Verdana" w:cs="Times New Roman"/>
                <w:sz w:val="16"/>
                <w:szCs w:val="16"/>
                <w:lang w:eastAsia="ru-RU"/>
              </w:rPr>
              <w:t xml:space="preserve"> 152-ФЗ «О персональных данных» или другими федеральными законами.</w:t>
            </w:r>
          </w:p>
          <w:p w14:paraId="643A264A" w14:textId="77777777" w:rsidR="00400002" w:rsidRPr="000D594B" w:rsidRDefault="00400002" w:rsidP="00586D4C">
            <w:pPr>
              <w:jc w:val="both"/>
              <w:rPr>
                <w:rFonts w:ascii="Verdana" w:eastAsia="Calibri" w:hAnsi="Verdana" w:cs="Times New Roman"/>
                <w:sz w:val="16"/>
                <w:szCs w:val="16"/>
              </w:rPr>
            </w:pPr>
            <w:bookmarkStart w:id="10" w:name="Par5"/>
            <w:bookmarkEnd w:id="10"/>
            <w:r w:rsidRPr="000D594B">
              <w:rPr>
                <w:rFonts w:ascii="Verdana" w:eastAsia="Calibri" w:hAnsi="Verdana" w:cs="Times New Roman"/>
                <w:sz w:val="16"/>
                <w:szCs w:val="16"/>
              </w:rPr>
              <w:lastRenderedPageBreak/>
              <w:t xml:space="preserve">В случае отсутствия возможности уничтожения персональных данных в течение срока, указанного в </w:t>
            </w:r>
            <w:proofErr w:type="spellStart"/>
            <w:r w:rsidRPr="000D594B">
              <w:rPr>
                <w:rFonts w:ascii="Verdana" w:eastAsia="Calibri" w:hAnsi="Verdana" w:cs="Times New Roman"/>
                <w:sz w:val="16"/>
                <w:szCs w:val="16"/>
              </w:rPr>
              <w:t>п.п</w:t>
            </w:r>
            <w:proofErr w:type="spellEnd"/>
            <w:r w:rsidRPr="000D594B">
              <w:rPr>
                <w:rFonts w:ascii="Verdana" w:eastAsia="Calibri" w:hAnsi="Verdana" w:cs="Times New Roman"/>
                <w:sz w:val="16"/>
                <w:szCs w:val="16"/>
              </w:rPr>
              <w:t>. 3.3.1 – 3.3.4, осуществляется блокирование таких персональных данных и обеспечивается уничтожение персональных данных в срок не более чем шесть месяцев, если иной срок не установлен федеральными законами.</w:t>
            </w:r>
          </w:p>
          <w:p w14:paraId="25DBD4E7" w14:textId="77777777" w:rsidR="00400002" w:rsidRPr="000D594B" w:rsidRDefault="00400002" w:rsidP="00586D4C">
            <w:pPr>
              <w:jc w:val="both"/>
              <w:rPr>
                <w:rFonts w:ascii="Verdana" w:hAnsi="Verdana" w:cs="Times New Roman"/>
                <w:sz w:val="16"/>
                <w:szCs w:val="16"/>
              </w:rPr>
            </w:pPr>
          </w:p>
        </w:tc>
      </w:tr>
      <w:tr w:rsidR="00400002" w:rsidRPr="000A2D93" w14:paraId="1514B676" w14:textId="77777777" w:rsidTr="00D36DD2">
        <w:tc>
          <w:tcPr>
            <w:tcW w:w="421" w:type="dxa"/>
            <w:vMerge w:val="restart"/>
          </w:tcPr>
          <w:p w14:paraId="359D50C4"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2</w:t>
            </w:r>
          </w:p>
        </w:tc>
        <w:tc>
          <w:tcPr>
            <w:tcW w:w="2409" w:type="dxa"/>
          </w:tcPr>
          <w:p w14:paraId="6F30394E" w14:textId="77777777" w:rsidR="00400002" w:rsidRPr="000D594B" w:rsidRDefault="00400002" w:rsidP="00586D4C">
            <w:pPr>
              <w:rPr>
                <w:rFonts w:ascii="Verdana" w:hAnsi="Verdana" w:cs="Times New Roman"/>
                <w:color w:val="000000" w:themeColor="text1"/>
                <w:sz w:val="16"/>
                <w:szCs w:val="16"/>
              </w:rPr>
            </w:pPr>
            <w:r w:rsidRPr="000D594B">
              <w:rPr>
                <w:rFonts w:ascii="Verdana" w:eastAsia="Times New Roman" w:hAnsi="Verdana" w:cs="Times New Roman"/>
                <w:color w:val="000000"/>
                <w:sz w:val="16"/>
                <w:szCs w:val="16"/>
                <w:lang w:eastAsia="ru-RU"/>
              </w:rPr>
              <w:t>Ведение кадрового и бухгалтерского учета</w:t>
            </w:r>
          </w:p>
        </w:tc>
        <w:tc>
          <w:tcPr>
            <w:tcW w:w="1418" w:type="dxa"/>
          </w:tcPr>
          <w:p w14:paraId="281357D4" w14:textId="77777777" w:rsidR="00400002" w:rsidRPr="000D594B" w:rsidRDefault="00400002" w:rsidP="00586D4C">
            <w:pPr>
              <w:jc w:val="both"/>
              <w:rPr>
                <w:rFonts w:ascii="Verdana" w:hAnsi="Verdana" w:cs="Times New Roman"/>
                <w:sz w:val="16"/>
                <w:szCs w:val="16"/>
              </w:rPr>
            </w:pPr>
            <w:r w:rsidRPr="000D594B">
              <w:rPr>
                <w:rFonts w:ascii="Verdana" w:eastAsia="Times New Roman" w:hAnsi="Verdana" w:cs="Times New Roman"/>
                <w:color w:val="000000"/>
                <w:sz w:val="16"/>
                <w:szCs w:val="16"/>
                <w:lang w:eastAsia="ru-RU"/>
              </w:rPr>
              <w:t>Работники; Родственники работников; Уволенные работники</w:t>
            </w:r>
          </w:p>
        </w:tc>
        <w:tc>
          <w:tcPr>
            <w:tcW w:w="5386" w:type="dxa"/>
          </w:tcPr>
          <w:p w14:paraId="091D287A" w14:textId="77777777" w:rsidR="00400002" w:rsidRPr="000D594B" w:rsidRDefault="00400002" w:rsidP="00586D4C">
            <w:pPr>
              <w:spacing w:before="100" w:beforeAutospacing="1" w:after="100" w:afterAutospacing="1"/>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 xml:space="preserve">фамилия, имя, отчество; год рождения; месяц рождения; дата рождения; место рождения; семейное положение; социальное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w:t>
            </w:r>
            <w:r w:rsidRPr="000D594B">
              <w:rPr>
                <w:rFonts w:ascii="Verdana" w:eastAsia="Times New Roman" w:hAnsi="Verdana" w:cs="Times New Roman"/>
                <w:color w:val="000000"/>
                <w:sz w:val="16"/>
                <w:szCs w:val="16"/>
                <w:lang w:eastAsia="ru-RU"/>
              </w:rPr>
              <w:lastRenderedPageBreak/>
              <w:t>содержащиеся в свидетельстве о рождении; реквизиты банковской карты;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фото-видео изображение лица; табельный номер</w:t>
            </w:r>
          </w:p>
          <w:p w14:paraId="3EA6763C" w14:textId="77777777" w:rsidR="00400002" w:rsidRPr="000D594B" w:rsidRDefault="00400002" w:rsidP="00586D4C">
            <w:pPr>
              <w:jc w:val="both"/>
              <w:rPr>
                <w:rFonts w:ascii="Verdana" w:eastAsia="Times New Roman" w:hAnsi="Verdana" w:cs="Times New Roman"/>
                <w:color w:val="000000"/>
                <w:sz w:val="16"/>
                <w:szCs w:val="16"/>
                <w:lang w:eastAsia="ru-RU"/>
              </w:rPr>
            </w:pPr>
          </w:p>
        </w:tc>
        <w:tc>
          <w:tcPr>
            <w:tcW w:w="1701" w:type="dxa"/>
          </w:tcPr>
          <w:p w14:paraId="1312B231" w14:textId="77777777" w:rsidR="00400002" w:rsidRPr="000D594B" w:rsidRDefault="00400002" w:rsidP="00586D4C">
            <w:pPr>
              <w:jc w:val="both"/>
              <w:rPr>
                <w:rFonts w:ascii="Verdana" w:hAnsi="Verdana" w:cs="Times New Roman"/>
                <w:sz w:val="16"/>
                <w:szCs w:val="16"/>
              </w:rPr>
            </w:pPr>
            <w:r>
              <w:rPr>
                <w:rFonts w:ascii="Verdana" w:hAnsi="Verdana" w:cs="Times New Roman"/>
                <w:sz w:val="16"/>
                <w:szCs w:val="16"/>
              </w:rPr>
              <w:lastRenderedPageBreak/>
              <w:t>Смешанная</w:t>
            </w:r>
            <w:r w:rsidRPr="000D594B">
              <w:rPr>
                <w:rFonts w:ascii="Verdana" w:hAnsi="Verdana" w:cs="Times New Roman"/>
                <w:sz w:val="16"/>
                <w:szCs w:val="16"/>
              </w:rPr>
              <w:t xml:space="preserve"> обработка. В течение срока действия трудового договора  </w:t>
            </w:r>
          </w:p>
        </w:tc>
        <w:tc>
          <w:tcPr>
            <w:tcW w:w="1985" w:type="dxa"/>
          </w:tcPr>
          <w:p w14:paraId="4F4AC5D6"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 xml:space="preserve">Не вошедшие в состав документов архивного хранения – один год после прекращения (расторжения) </w:t>
            </w:r>
            <w:r w:rsidRPr="000D594B">
              <w:rPr>
                <w:rFonts w:ascii="Verdana" w:hAnsi="Verdana" w:cs="Times New Roman"/>
                <w:sz w:val="16"/>
                <w:szCs w:val="16"/>
              </w:rPr>
              <w:lastRenderedPageBreak/>
              <w:t xml:space="preserve">трудового договора (сроки исковой давности); вошедшие в состав документов архивного хранения в соответствии с законодательством об архивном деле </w:t>
            </w:r>
            <w:r>
              <w:rPr>
                <w:rFonts w:ascii="Verdana" w:hAnsi="Verdana" w:cs="Times New Roman"/>
                <w:sz w:val="16"/>
                <w:szCs w:val="16"/>
              </w:rPr>
              <w:t>–</w:t>
            </w:r>
            <w:r w:rsidRPr="000D594B">
              <w:rPr>
                <w:rFonts w:ascii="Verdana" w:hAnsi="Verdana" w:cs="Times New Roman"/>
                <w:sz w:val="16"/>
                <w:szCs w:val="16"/>
              </w:rPr>
              <w:t xml:space="preserve"> 5/10/50/75 лет либо постоянное хранение (в зависимости от типа)</w:t>
            </w:r>
          </w:p>
        </w:tc>
        <w:tc>
          <w:tcPr>
            <w:tcW w:w="1701" w:type="dxa"/>
            <w:vMerge/>
          </w:tcPr>
          <w:p w14:paraId="029479E3" w14:textId="77777777" w:rsidR="00400002" w:rsidRPr="000D594B" w:rsidRDefault="00400002" w:rsidP="00586D4C">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p>
        </w:tc>
      </w:tr>
      <w:tr w:rsidR="00400002" w:rsidRPr="000A2D93" w14:paraId="20B84FE3" w14:textId="77777777" w:rsidTr="00D36DD2">
        <w:tc>
          <w:tcPr>
            <w:tcW w:w="421" w:type="dxa"/>
            <w:vMerge/>
          </w:tcPr>
          <w:p w14:paraId="56A87ACD" w14:textId="77777777" w:rsidR="00400002" w:rsidRPr="000D594B" w:rsidRDefault="00400002" w:rsidP="00586D4C">
            <w:pPr>
              <w:rPr>
                <w:rFonts w:ascii="Verdana" w:hAnsi="Verdana" w:cs="Times New Roman"/>
                <w:sz w:val="16"/>
                <w:szCs w:val="16"/>
              </w:rPr>
            </w:pPr>
          </w:p>
        </w:tc>
        <w:tc>
          <w:tcPr>
            <w:tcW w:w="2409" w:type="dxa"/>
            <w:vMerge w:val="restart"/>
          </w:tcPr>
          <w:p w14:paraId="187BE237" w14:textId="77777777" w:rsidR="00400002" w:rsidRPr="000D594B" w:rsidRDefault="00400002" w:rsidP="00586D4C">
            <w:pPr>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Ведение бухгалтерского учета</w:t>
            </w:r>
          </w:p>
        </w:tc>
        <w:tc>
          <w:tcPr>
            <w:tcW w:w="1418" w:type="dxa"/>
          </w:tcPr>
          <w:p w14:paraId="63A2265B" w14:textId="77777777" w:rsidR="00400002" w:rsidRPr="000D594B" w:rsidRDefault="00400002" w:rsidP="00586D4C">
            <w:pPr>
              <w:jc w:val="both"/>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К</w:t>
            </w:r>
            <w:r w:rsidRPr="000D594B">
              <w:rPr>
                <w:rFonts w:ascii="Verdana" w:eastAsia="Times New Roman" w:hAnsi="Verdana" w:cs="Times New Roman"/>
                <w:color w:val="000000"/>
                <w:sz w:val="16"/>
                <w:szCs w:val="16"/>
                <w:lang w:eastAsia="ru-RU"/>
              </w:rPr>
              <w:t>онтрагенты</w:t>
            </w:r>
          </w:p>
        </w:tc>
        <w:tc>
          <w:tcPr>
            <w:tcW w:w="5386" w:type="dxa"/>
          </w:tcPr>
          <w:p w14:paraId="5EA64ABF" w14:textId="77777777" w:rsidR="00400002" w:rsidRPr="000D594B" w:rsidRDefault="00400002" w:rsidP="00586D4C">
            <w:pPr>
              <w:spacing w:before="100" w:beforeAutospacing="1" w:after="100" w:afterAutospacing="1"/>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 xml:space="preserve">фамилия, имя, отчество; год рождения; месяц рождения; дата рождения; адрес электронной почты; адрес места жительства; адрес регистрации; номер телефона; СНИЛС; ИНН; гражданство; данные документа, удостоверяющего личность; лицевой счет, расчетный счет   </w:t>
            </w:r>
          </w:p>
        </w:tc>
        <w:tc>
          <w:tcPr>
            <w:tcW w:w="1701" w:type="dxa"/>
            <w:vMerge w:val="restart"/>
          </w:tcPr>
          <w:p w14:paraId="2C8E6B7D" w14:textId="77777777" w:rsidR="00400002" w:rsidRPr="000D594B" w:rsidRDefault="00400002" w:rsidP="00586D4C">
            <w:pPr>
              <w:jc w:val="both"/>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xml:space="preserve"> обработка. В течение срока действия договора  </w:t>
            </w:r>
          </w:p>
        </w:tc>
        <w:tc>
          <w:tcPr>
            <w:tcW w:w="1985" w:type="dxa"/>
            <w:vMerge w:val="restart"/>
          </w:tcPr>
          <w:p w14:paraId="6EBE55AD"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Не вошедшие в состав документов архивного хранения – 4 года после расторжения договора; вошедшие в состав документов архивного хранения – от 5 лет до бессрочно в зависимости от типа договора</w:t>
            </w:r>
          </w:p>
        </w:tc>
        <w:tc>
          <w:tcPr>
            <w:tcW w:w="1701" w:type="dxa"/>
            <w:vMerge/>
          </w:tcPr>
          <w:p w14:paraId="16E9C1B1" w14:textId="77777777" w:rsidR="00400002" w:rsidRPr="000D594B" w:rsidRDefault="00400002" w:rsidP="00586D4C">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p>
        </w:tc>
      </w:tr>
      <w:tr w:rsidR="00400002" w:rsidRPr="000A2D93" w14:paraId="0DFDAA2E" w14:textId="77777777" w:rsidTr="00D36DD2">
        <w:tc>
          <w:tcPr>
            <w:tcW w:w="421" w:type="dxa"/>
            <w:vMerge/>
          </w:tcPr>
          <w:p w14:paraId="59DD6DDD" w14:textId="77777777" w:rsidR="00400002" w:rsidRPr="000D594B" w:rsidRDefault="00400002" w:rsidP="00586D4C">
            <w:pPr>
              <w:rPr>
                <w:rFonts w:ascii="Verdana" w:hAnsi="Verdana" w:cs="Times New Roman"/>
                <w:sz w:val="16"/>
                <w:szCs w:val="16"/>
              </w:rPr>
            </w:pPr>
          </w:p>
        </w:tc>
        <w:tc>
          <w:tcPr>
            <w:tcW w:w="2409" w:type="dxa"/>
            <w:vMerge/>
          </w:tcPr>
          <w:p w14:paraId="1ECC8C2E" w14:textId="77777777" w:rsidR="00400002" w:rsidRPr="000D594B" w:rsidRDefault="00400002" w:rsidP="00586D4C">
            <w:pPr>
              <w:jc w:val="both"/>
              <w:rPr>
                <w:rFonts w:ascii="Verdana" w:eastAsia="Times New Roman" w:hAnsi="Verdana" w:cs="Times New Roman"/>
                <w:color w:val="000000"/>
                <w:sz w:val="16"/>
                <w:szCs w:val="16"/>
                <w:lang w:eastAsia="ru-RU"/>
              </w:rPr>
            </w:pPr>
          </w:p>
        </w:tc>
        <w:tc>
          <w:tcPr>
            <w:tcW w:w="1418" w:type="dxa"/>
          </w:tcPr>
          <w:p w14:paraId="282A92D6" w14:textId="77777777" w:rsidR="00400002" w:rsidRPr="000D594B" w:rsidRDefault="00400002" w:rsidP="00586D4C">
            <w:pPr>
              <w:jc w:val="both"/>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Представители контрагентов</w:t>
            </w:r>
          </w:p>
        </w:tc>
        <w:tc>
          <w:tcPr>
            <w:tcW w:w="5386" w:type="dxa"/>
          </w:tcPr>
          <w:p w14:paraId="044FD238" w14:textId="77777777" w:rsidR="00400002" w:rsidRPr="000D594B" w:rsidRDefault="00400002" w:rsidP="00586D4C">
            <w:pPr>
              <w:spacing w:before="100" w:beforeAutospacing="1" w:after="100" w:afterAutospacing="1"/>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адрес электронной почты; адрес места жительства; адрес регистрации; номер телефона; гражданство; данные документа, удостоверяющего личность</w:t>
            </w:r>
          </w:p>
        </w:tc>
        <w:tc>
          <w:tcPr>
            <w:tcW w:w="1701" w:type="dxa"/>
            <w:vMerge/>
          </w:tcPr>
          <w:p w14:paraId="054063D9" w14:textId="77777777" w:rsidR="00400002" w:rsidRPr="000D594B" w:rsidRDefault="00400002" w:rsidP="00586D4C">
            <w:pPr>
              <w:jc w:val="both"/>
              <w:rPr>
                <w:rFonts w:ascii="Verdana" w:hAnsi="Verdana" w:cs="Times New Roman"/>
                <w:sz w:val="16"/>
                <w:szCs w:val="16"/>
              </w:rPr>
            </w:pPr>
          </w:p>
        </w:tc>
        <w:tc>
          <w:tcPr>
            <w:tcW w:w="1985" w:type="dxa"/>
            <w:vMerge/>
          </w:tcPr>
          <w:p w14:paraId="12432379" w14:textId="77777777" w:rsidR="00400002" w:rsidRPr="000D594B" w:rsidRDefault="00400002" w:rsidP="00586D4C">
            <w:pPr>
              <w:jc w:val="both"/>
              <w:rPr>
                <w:rFonts w:ascii="Verdana" w:hAnsi="Verdana" w:cs="Times New Roman"/>
                <w:sz w:val="16"/>
                <w:szCs w:val="16"/>
              </w:rPr>
            </w:pPr>
          </w:p>
        </w:tc>
        <w:tc>
          <w:tcPr>
            <w:tcW w:w="1701" w:type="dxa"/>
            <w:vMerge/>
          </w:tcPr>
          <w:p w14:paraId="34B48FCE" w14:textId="77777777" w:rsidR="00400002" w:rsidRPr="000D594B" w:rsidRDefault="00400002" w:rsidP="00586D4C">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p>
        </w:tc>
      </w:tr>
      <w:tr w:rsidR="00400002" w:rsidRPr="000A2D93" w14:paraId="7E50C044" w14:textId="77777777" w:rsidTr="00D36DD2">
        <w:tc>
          <w:tcPr>
            <w:tcW w:w="421" w:type="dxa"/>
          </w:tcPr>
          <w:p w14:paraId="5776601B"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3</w:t>
            </w:r>
          </w:p>
        </w:tc>
        <w:tc>
          <w:tcPr>
            <w:tcW w:w="2409" w:type="dxa"/>
          </w:tcPr>
          <w:p w14:paraId="7351CAE4" w14:textId="77777777" w:rsidR="00400002" w:rsidRPr="000D594B" w:rsidRDefault="00400002" w:rsidP="00586D4C">
            <w:pPr>
              <w:rPr>
                <w:rFonts w:ascii="Verdana" w:hAnsi="Verdana" w:cs="Times New Roman"/>
                <w:color w:val="000000" w:themeColor="text1"/>
                <w:sz w:val="16"/>
                <w:szCs w:val="16"/>
              </w:rPr>
            </w:pPr>
            <w:r w:rsidRPr="000D594B">
              <w:rPr>
                <w:rFonts w:ascii="Verdana" w:eastAsia="Times New Roman" w:hAnsi="Verdana" w:cs="Times New Roman"/>
                <w:color w:val="000000"/>
                <w:sz w:val="16"/>
                <w:szCs w:val="16"/>
                <w:lang w:eastAsia="ru-RU"/>
              </w:rPr>
              <w:t>Обеспечение соблюдения налогового законодательства РФ</w:t>
            </w:r>
          </w:p>
        </w:tc>
        <w:tc>
          <w:tcPr>
            <w:tcW w:w="1418" w:type="dxa"/>
          </w:tcPr>
          <w:p w14:paraId="23E179ED" w14:textId="77777777" w:rsidR="00400002" w:rsidRPr="000D594B" w:rsidRDefault="00400002" w:rsidP="00586D4C">
            <w:pPr>
              <w:jc w:val="both"/>
              <w:rPr>
                <w:rFonts w:ascii="Verdana" w:hAnsi="Verdana" w:cs="Times New Roman"/>
                <w:sz w:val="16"/>
                <w:szCs w:val="16"/>
              </w:rPr>
            </w:pPr>
            <w:r w:rsidRPr="000D594B">
              <w:rPr>
                <w:rFonts w:ascii="Verdana" w:eastAsia="Times New Roman" w:hAnsi="Verdana" w:cs="Times New Roman"/>
                <w:color w:val="000000"/>
                <w:sz w:val="16"/>
                <w:szCs w:val="16"/>
                <w:lang w:eastAsia="ru-RU"/>
              </w:rPr>
              <w:t>Работники; Уволенные работники; Иные категории субъектов персональных данных, персональные данные которых обрабатываются;</w:t>
            </w:r>
            <w:r w:rsidRPr="000D594B">
              <w:rPr>
                <w:rFonts w:ascii="Verdana" w:eastAsia="Times New Roman" w:hAnsi="Verdana" w:cs="Times New Roman"/>
                <w:color w:val="000000"/>
                <w:sz w:val="16"/>
                <w:szCs w:val="16"/>
                <w:lang w:eastAsia="ru-RU"/>
              </w:rPr>
              <w:br/>
              <w:t>контрагенты (физические лица), их представители</w:t>
            </w:r>
          </w:p>
        </w:tc>
        <w:tc>
          <w:tcPr>
            <w:tcW w:w="5386" w:type="dxa"/>
          </w:tcPr>
          <w:p w14:paraId="1C0F3E8F" w14:textId="77777777" w:rsidR="00400002" w:rsidRPr="000D594B" w:rsidRDefault="00400002" w:rsidP="00586D4C">
            <w:pPr>
              <w:jc w:val="both"/>
              <w:rPr>
                <w:rFonts w:ascii="Verdana" w:hAnsi="Verdana" w:cs="Times New Roman"/>
                <w:color w:val="000000"/>
                <w:sz w:val="16"/>
                <w:szCs w:val="16"/>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доходы; пол; адрес места жительства; адрес регистрации; СНИЛС; ИНН; гражданство; данные документа, удостоверяющего личность; профессия; должность; сведения об образовании</w:t>
            </w:r>
          </w:p>
        </w:tc>
        <w:tc>
          <w:tcPr>
            <w:tcW w:w="1701" w:type="dxa"/>
          </w:tcPr>
          <w:p w14:paraId="0FDFB60A" w14:textId="77777777" w:rsidR="00400002" w:rsidRPr="000D594B" w:rsidRDefault="00400002" w:rsidP="00586D4C">
            <w:pPr>
              <w:jc w:val="both"/>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xml:space="preserve"> обработка. В течение срока действия трудового договора/договора или иных отношений с субъектом персональных данных  </w:t>
            </w:r>
          </w:p>
        </w:tc>
        <w:tc>
          <w:tcPr>
            <w:tcW w:w="1985" w:type="dxa"/>
          </w:tcPr>
          <w:p w14:paraId="1457590E"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4 года после прекращения (расторжения) трудового договора, если более длительный срок не установлен законодательство об архивном деле в отношении документов, содержащих персональные данные (до 75 лет)</w:t>
            </w:r>
          </w:p>
        </w:tc>
        <w:tc>
          <w:tcPr>
            <w:tcW w:w="1701" w:type="dxa"/>
            <w:vMerge/>
          </w:tcPr>
          <w:p w14:paraId="76002322" w14:textId="77777777" w:rsidR="00400002" w:rsidRPr="000D594B" w:rsidRDefault="00400002" w:rsidP="00586D4C">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p>
        </w:tc>
      </w:tr>
      <w:tr w:rsidR="00400002" w:rsidRPr="000A2D93" w14:paraId="05123F6C" w14:textId="77777777" w:rsidTr="00D36DD2">
        <w:tc>
          <w:tcPr>
            <w:tcW w:w="421" w:type="dxa"/>
          </w:tcPr>
          <w:p w14:paraId="7AECE6B6"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lastRenderedPageBreak/>
              <w:t>4</w:t>
            </w:r>
          </w:p>
        </w:tc>
        <w:tc>
          <w:tcPr>
            <w:tcW w:w="2409" w:type="dxa"/>
          </w:tcPr>
          <w:p w14:paraId="6D5BD79D" w14:textId="77777777" w:rsidR="00400002" w:rsidRPr="000D594B" w:rsidRDefault="00400002" w:rsidP="00586D4C">
            <w:pPr>
              <w:rPr>
                <w:rFonts w:ascii="Verdana" w:hAnsi="Verdana" w:cs="Times New Roman"/>
                <w:color w:val="000000" w:themeColor="text1"/>
                <w:sz w:val="16"/>
                <w:szCs w:val="16"/>
              </w:rPr>
            </w:pPr>
            <w:r w:rsidRPr="000D594B">
              <w:rPr>
                <w:rFonts w:ascii="Verdana" w:eastAsia="Times New Roman" w:hAnsi="Verdana" w:cs="Times New Roman"/>
                <w:color w:val="000000"/>
                <w:sz w:val="16"/>
                <w:szCs w:val="16"/>
                <w:lang w:eastAsia="ru-RU"/>
              </w:rPr>
              <w:t>Обеспечение соблюдения пенсионного законодательства РФ</w:t>
            </w:r>
          </w:p>
        </w:tc>
        <w:tc>
          <w:tcPr>
            <w:tcW w:w="1418" w:type="dxa"/>
          </w:tcPr>
          <w:p w14:paraId="776B99D8" w14:textId="77777777" w:rsidR="00400002" w:rsidRPr="000D594B" w:rsidRDefault="00400002" w:rsidP="00586D4C">
            <w:pPr>
              <w:jc w:val="both"/>
              <w:rPr>
                <w:rFonts w:ascii="Verdana" w:hAnsi="Verdana" w:cs="Times New Roman"/>
                <w:sz w:val="16"/>
                <w:szCs w:val="16"/>
              </w:rPr>
            </w:pPr>
            <w:r w:rsidRPr="000D594B">
              <w:rPr>
                <w:rFonts w:ascii="Verdana" w:eastAsia="Times New Roman" w:hAnsi="Verdana" w:cs="Times New Roman"/>
                <w:color w:val="000000"/>
                <w:sz w:val="16"/>
                <w:szCs w:val="16"/>
                <w:lang w:eastAsia="ru-RU"/>
              </w:rPr>
              <w:t>Работники; Уволенные работники; Иные категории субъектов персональных данных, персональные данные которых обрабатываются;</w:t>
            </w:r>
            <w:r w:rsidRPr="000D594B">
              <w:rPr>
                <w:rFonts w:ascii="Verdana" w:eastAsia="Times New Roman" w:hAnsi="Verdana" w:cs="Times New Roman"/>
                <w:color w:val="000000"/>
                <w:sz w:val="16"/>
                <w:szCs w:val="16"/>
                <w:lang w:eastAsia="ru-RU"/>
              </w:rPr>
              <w:br/>
              <w:t>контрагенты (физические лица), их представители</w:t>
            </w:r>
          </w:p>
        </w:tc>
        <w:tc>
          <w:tcPr>
            <w:tcW w:w="5386" w:type="dxa"/>
          </w:tcPr>
          <w:p w14:paraId="75F9DE63" w14:textId="77777777" w:rsidR="00400002" w:rsidRPr="000D594B" w:rsidRDefault="00400002" w:rsidP="00586D4C">
            <w:pPr>
              <w:jc w:val="both"/>
              <w:rPr>
                <w:rFonts w:ascii="Verdana" w:hAnsi="Verdana" w:cs="Times New Roman"/>
                <w:color w:val="000000"/>
                <w:sz w:val="16"/>
                <w:szCs w:val="16"/>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место рождения; социальное положение; доходы; пол; адрес места жительства; адрес регистрации; СНИЛС; ИНН; данные документа, удостоверяющего личность;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tc>
        <w:tc>
          <w:tcPr>
            <w:tcW w:w="1701" w:type="dxa"/>
          </w:tcPr>
          <w:p w14:paraId="0DD583F7" w14:textId="77777777" w:rsidR="00400002" w:rsidRPr="000D594B" w:rsidRDefault="00400002" w:rsidP="00586D4C">
            <w:pPr>
              <w:jc w:val="both"/>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xml:space="preserve"> обработка. В течение срока действия трудового договора/договорных отношений </w:t>
            </w:r>
          </w:p>
        </w:tc>
        <w:tc>
          <w:tcPr>
            <w:tcW w:w="1985" w:type="dxa"/>
          </w:tcPr>
          <w:p w14:paraId="533441EB"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50/75 лет в соответствии со сроками архивного хранения</w:t>
            </w:r>
          </w:p>
        </w:tc>
        <w:tc>
          <w:tcPr>
            <w:tcW w:w="1701" w:type="dxa"/>
            <w:vMerge/>
          </w:tcPr>
          <w:p w14:paraId="16D1AE23" w14:textId="77777777" w:rsidR="00400002" w:rsidRPr="000D594B" w:rsidRDefault="00400002" w:rsidP="00586D4C">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p>
        </w:tc>
      </w:tr>
      <w:tr w:rsidR="00400002" w:rsidRPr="000A2D93" w14:paraId="58E6A891" w14:textId="77777777" w:rsidTr="00D36DD2">
        <w:tc>
          <w:tcPr>
            <w:tcW w:w="421" w:type="dxa"/>
          </w:tcPr>
          <w:p w14:paraId="2817C962"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5</w:t>
            </w:r>
          </w:p>
        </w:tc>
        <w:tc>
          <w:tcPr>
            <w:tcW w:w="2409" w:type="dxa"/>
          </w:tcPr>
          <w:p w14:paraId="33958274" w14:textId="77777777" w:rsidR="00400002" w:rsidRPr="000D594B" w:rsidRDefault="00400002" w:rsidP="00586D4C">
            <w:pPr>
              <w:rPr>
                <w:rFonts w:ascii="Verdana" w:hAnsi="Verdana" w:cs="Times New Roman"/>
                <w:sz w:val="16"/>
                <w:szCs w:val="16"/>
              </w:rPr>
            </w:pPr>
            <w:r w:rsidRPr="000D594B">
              <w:rPr>
                <w:rFonts w:ascii="Verdana" w:hAnsi="Verdana" w:cs="Times New Roman"/>
                <w:color w:val="000000"/>
                <w:sz w:val="16"/>
                <w:szCs w:val="16"/>
                <w:shd w:val="clear" w:color="auto" w:fill="FFFFFF"/>
              </w:rPr>
              <w:t>Подбор персонала (кандидатов на работу) на вакантные должности</w:t>
            </w:r>
          </w:p>
        </w:tc>
        <w:tc>
          <w:tcPr>
            <w:tcW w:w="1418" w:type="dxa"/>
          </w:tcPr>
          <w:p w14:paraId="09BA6B6B"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Кандидаты на вакантную должность</w:t>
            </w:r>
          </w:p>
        </w:tc>
        <w:tc>
          <w:tcPr>
            <w:tcW w:w="5386" w:type="dxa"/>
          </w:tcPr>
          <w:p w14:paraId="4FB7A217" w14:textId="77777777" w:rsidR="00400002" w:rsidRPr="000D594B" w:rsidRDefault="00400002" w:rsidP="00586D4C">
            <w:pPr>
              <w:spacing w:after="240"/>
              <w:jc w:val="both"/>
              <w:rPr>
                <w:rFonts w:ascii="Verdana" w:hAnsi="Verdana" w:cs="Times New Roman"/>
                <w:sz w:val="16"/>
                <w:szCs w:val="16"/>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данные о квалификации, наличии специальных знаний и опыте работы, данные документа о смене фамилии (например, в случае если документ об образовании выдан на другую фамилию)</w:t>
            </w:r>
          </w:p>
        </w:tc>
        <w:tc>
          <w:tcPr>
            <w:tcW w:w="1701" w:type="dxa"/>
          </w:tcPr>
          <w:p w14:paraId="52D22B5D"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с момента поступления данных и в течении периода принятия решения о заключении/отказе в заключении трудового договора</w:t>
            </w:r>
          </w:p>
        </w:tc>
        <w:tc>
          <w:tcPr>
            <w:tcW w:w="1985" w:type="dxa"/>
          </w:tcPr>
          <w:p w14:paraId="63D674E9"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30 дней после достижения цели обработки</w:t>
            </w:r>
          </w:p>
        </w:tc>
        <w:tc>
          <w:tcPr>
            <w:tcW w:w="1701" w:type="dxa"/>
            <w:vMerge/>
          </w:tcPr>
          <w:p w14:paraId="354FFE97" w14:textId="77777777" w:rsidR="00400002" w:rsidRPr="000D594B" w:rsidRDefault="00400002" w:rsidP="00586D4C">
            <w:pPr>
              <w:rPr>
                <w:rFonts w:ascii="Verdana" w:hAnsi="Verdana" w:cs="Times New Roman"/>
                <w:sz w:val="16"/>
                <w:szCs w:val="16"/>
              </w:rPr>
            </w:pPr>
          </w:p>
        </w:tc>
      </w:tr>
      <w:tr w:rsidR="00400002" w:rsidRPr="000A2D93" w14:paraId="6DE8AA3F" w14:textId="77777777" w:rsidTr="00D36DD2">
        <w:tc>
          <w:tcPr>
            <w:tcW w:w="421" w:type="dxa"/>
          </w:tcPr>
          <w:p w14:paraId="23DDA7FB"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6</w:t>
            </w:r>
          </w:p>
        </w:tc>
        <w:tc>
          <w:tcPr>
            <w:tcW w:w="2409" w:type="dxa"/>
          </w:tcPr>
          <w:p w14:paraId="098211D7" w14:textId="77777777" w:rsidR="00400002" w:rsidRPr="000D594B" w:rsidRDefault="00400002" w:rsidP="00586D4C">
            <w:pPr>
              <w:spacing w:beforeAutospacing="1" w:after="100" w:afterAutospacing="1"/>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В</w:t>
            </w:r>
            <w:r w:rsidRPr="000D594B">
              <w:rPr>
                <w:rFonts w:ascii="Verdana" w:eastAsia="Times New Roman" w:hAnsi="Verdana" w:cs="Times New Roman"/>
                <w:color w:val="000000"/>
                <w:sz w:val="16"/>
                <w:szCs w:val="16"/>
                <w:lang w:eastAsia="ru-RU"/>
              </w:rPr>
              <w:t>едение кадрового резерва кандидатов на вакантные должности</w:t>
            </w:r>
          </w:p>
          <w:p w14:paraId="5DF32DC9" w14:textId="77777777" w:rsidR="00400002" w:rsidRPr="000D594B" w:rsidRDefault="00400002" w:rsidP="00586D4C">
            <w:pPr>
              <w:jc w:val="both"/>
              <w:rPr>
                <w:rFonts w:ascii="Verdana" w:hAnsi="Verdana" w:cs="Times New Roman"/>
                <w:color w:val="000000"/>
                <w:sz w:val="16"/>
                <w:szCs w:val="16"/>
                <w:shd w:val="clear" w:color="auto" w:fill="FFFFFF"/>
              </w:rPr>
            </w:pPr>
          </w:p>
        </w:tc>
        <w:tc>
          <w:tcPr>
            <w:tcW w:w="1418" w:type="dxa"/>
          </w:tcPr>
          <w:p w14:paraId="55305933" w14:textId="77777777" w:rsidR="00400002" w:rsidRPr="000D594B" w:rsidRDefault="00400002" w:rsidP="00586D4C">
            <w:pPr>
              <w:jc w:val="both"/>
              <w:rPr>
                <w:rFonts w:ascii="Verdana" w:hAnsi="Verdana" w:cs="Times New Roman"/>
                <w:sz w:val="16"/>
                <w:szCs w:val="16"/>
              </w:rPr>
            </w:pPr>
            <w:r>
              <w:rPr>
                <w:rFonts w:ascii="Verdana" w:eastAsia="Times New Roman" w:hAnsi="Verdana" w:cs="Times New Roman"/>
                <w:color w:val="000000"/>
                <w:sz w:val="16"/>
                <w:szCs w:val="16"/>
                <w:lang w:eastAsia="ru-RU"/>
              </w:rPr>
              <w:t>Л</w:t>
            </w:r>
            <w:r w:rsidRPr="000D594B">
              <w:rPr>
                <w:rFonts w:ascii="Verdana" w:eastAsia="Times New Roman" w:hAnsi="Verdana" w:cs="Times New Roman"/>
                <w:color w:val="000000"/>
                <w:sz w:val="16"/>
                <w:szCs w:val="16"/>
                <w:lang w:eastAsia="ru-RU"/>
              </w:rPr>
              <w:t>ица, состоящие в кадровом резерве</w:t>
            </w:r>
          </w:p>
        </w:tc>
        <w:tc>
          <w:tcPr>
            <w:tcW w:w="5386" w:type="dxa"/>
          </w:tcPr>
          <w:p w14:paraId="3ADAE9EC" w14:textId="77777777" w:rsidR="00400002" w:rsidRPr="000D594B" w:rsidRDefault="00400002" w:rsidP="00586D4C">
            <w:pPr>
              <w:spacing w:after="240"/>
              <w:jc w:val="both"/>
              <w:rPr>
                <w:rFonts w:ascii="Verdana" w:hAnsi="Verdana" w:cs="Times New Roman"/>
                <w:color w:val="000000"/>
                <w:sz w:val="16"/>
                <w:szCs w:val="16"/>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место рождения; семейное положение; пол; адрес места жительства; адрес регистрации; номер телефона; данные документа, удостоверяющего личность; профессия; сведения об образовании</w:t>
            </w:r>
          </w:p>
        </w:tc>
        <w:tc>
          <w:tcPr>
            <w:tcW w:w="1701" w:type="dxa"/>
          </w:tcPr>
          <w:p w14:paraId="7B4CC7E4"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в течении периода нахождения в кадровом резерве, либо отзыва согласия на обработку, либо до исключения из кадрового резерва</w:t>
            </w:r>
          </w:p>
        </w:tc>
        <w:tc>
          <w:tcPr>
            <w:tcW w:w="1985" w:type="dxa"/>
          </w:tcPr>
          <w:p w14:paraId="4B9D68C5"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30 дней после достижения цели обработки</w:t>
            </w:r>
          </w:p>
        </w:tc>
        <w:tc>
          <w:tcPr>
            <w:tcW w:w="1701" w:type="dxa"/>
            <w:vMerge/>
          </w:tcPr>
          <w:p w14:paraId="70C9199E" w14:textId="77777777" w:rsidR="00400002" w:rsidRPr="000D594B" w:rsidRDefault="00400002" w:rsidP="00586D4C">
            <w:pPr>
              <w:rPr>
                <w:rFonts w:ascii="Verdana" w:hAnsi="Verdana" w:cs="Times New Roman"/>
                <w:sz w:val="16"/>
                <w:szCs w:val="16"/>
              </w:rPr>
            </w:pPr>
          </w:p>
        </w:tc>
      </w:tr>
      <w:tr w:rsidR="00400002" w:rsidRPr="000A2D93" w14:paraId="626D74FB" w14:textId="77777777" w:rsidTr="00D36DD2">
        <w:tc>
          <w:tcPr>
            <w:tcW w:w="421" w:type="dxa"/>
          </w:tcPr>
          <w:p w14:paraId="11D829CD"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lastRenderedPageBreak/>
              <w:t>7</w:t>
            </w:r>
          </w:p>
        </w:tc>
        <w:tc>
          <w:tcPr>
            <w:tcW w:w="2409" w:type="dxa"/>
          </w:tcPr>
          <w:p w14:paraId="2CC85B24" w14:textId="77777777" w:rsidR="00400002" w:rsidRPr="000D594B" w:rsidRDefault="00400002" w:rsidP="00586D4C">
            <w:pPr>
              <w:pStyle w:val="a4"/>
              <w:autoSpaceDE w:val="0"/>
              <w:autoSpaceDN w:val="0"/>
              <w:ind w:left="0"/>
              <w:contextualSpacing w:val="0"/>
              <w:mirrorIndents/>
              <w:rPr>
                <w:rFonts w:ascii="Verdana" w:hAnsi="Verdana" w:cs="Times New Roman"/>
                <w:sz w:val="16"/>
                <w:szCs w:val="16"/>
              </w:rPr>
            </w:pPr>
            <w:r w:rsidRPr="000D594B">
              <w:rPr>
                <w:rFonts w:ascii="Verdana" w:hAnsi="Verdana" w:cs="Times New Roman"/>
                <w:color w:val="000000" w:themeColor="text1"/>
                <w:sz w:val="16"/>
                <w:szCs w:val="16"/>
              </w:rPr>
              <w:t xml:space="preserve">Реализации социальных программ, действующих у Работодателя, предоставления дополнительных, по сравнению с законодательством, льгот и гарантий; </w:t>
            </w:r>
          </w:p>
        </w:tc>
        <w:tc>
          <w:tcPr>
            <w:tcW w:w="1418" w:type="dxa"/>
          </w:tcPr>
          <w:p w14:paraId="1D5D3A5D"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Работники, близкие родственники работников</w:t>
            </w:r>
          </w:p>
        </w:tc>
        <w:tc>
          <w:tcPr>
            <w:tcW w:w="5386" w:type="dxa"/>
          </w:tcPr>
          <w:p w14:paraId="1C94C3CD" w14:textId="77777777" w:rsidR="00400002" w:rsidRPr="000D594B" w:rsidRDefault="00400002" w:rsidP="00586D4C">
            <w:pPr>
              <w:jc w:val="both"/>
              <w:rPr>
                <w:rFonts w:ascii="Verdana" w:hAnsi="Verdana" w:cs="Times New Roman"/>
                <w:sz w:val="16"/>
                <w:szCs w:val="16"/>
              </w:rPr>
            </w:pPr>
            <w:r w:rsidRPr="000D594B">
              <w:rPr>
                <w:rFonts w:ascii="Verdana" w:eastAsia="Times New Roman" w:hAnsi="Verdana" w:cs="Times New Roman"/>
                <w:color w:val="000000"/>
                <w:sz w:val="16"/>
                <w:szCs w:val="16"/>
                <w:lang w:eastAsia="ru-RU"/>
              </w:rPr>
              <w:t xml:space="preserve">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реквизиты банковской карты;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w:t>
            </w:r>
            <w:r w:rsidRPr="000D594B">
              <w:rPr>
                <w:rFonts w:ascii="Verdana" w:eastAsia="Times New Roman" w:hAnsi="Verdana" w:cs="Times New Roman"/>
                <w:sz w:val="16"/>
                <w:szCs w:val="16"/>
                <w:lang w:eastAsia="ru-RU"/>
              </w:rPr>
              <w:t>расчетного счета организации); сведения об образовании</w:t>
            </w:r>
            <w:r>
              <w:rPr>
                <w:rFonts w:ascii="Verdana" w:eastAsia="Times New Roman" w:hAnsi="Verdana" w:cs="Times New Roman"/>
                <w:sz w:val="16"/>
                <w:szCs w:val="16"/>
                <w:lang w:eastAsia="ru-RU"/>
              </w:rPr>
              <w:t>.</w:t>
            </w:r>
            <w:r w:rsidRPr="000D594B">
              <w:rPr>
                <w:rFonts w:ascii="Verdana" w:eastAsia="Times New Roman" w:hAnsi="Verdana" w:cs="Times New Roman"/>
                <w:sz w:val="16"/>
                <w:szCs w:val="16"/>
                <w:lang w:eastAsia="ru-RU"/>
              </w:rPr>
              <w:t xml:space="preserve"> </w:t>
            </w:r>
            <w:r>
              <w:rPr>
                <w:rFonts w:ascii="Verdana" w:eastAsia="Times New Roman" w:hAnsi="Verdana" w:cs="Times New Roman"/>
                <w:sz w:val="16"/>
                <w:szCs w:val="16"/>
                <w:lang w:eastAsia="ru-RU"/>
              </w:rPr>
              <w:t xml:space="preserve">Специальные категории: </w:t>
            </w:r>
            <w:r w:rsidRPr="000D594B">
              <w:rPr>
                <w:rFonts w:ascii="Verdana" w:eastAsia="Times New Roman" w:hAnsi="Verdana" w:cs="Times New Roman"/>
                <w:sz w:val="16"/>
                <w:szCs w:val="16"/>
                <w:lang w:eastAsia="ru-RU"/>
              </w:rPr>
              <w:t>состояние здоровья</w:t>
            </w:r>
          </w:p>
        </w:tc>
        <w:tc>
          <w:tcPr>
            <w:tcW w:w="1701" w:type="dxa"/>
          </w:tcPr>
          <w:p w14:paraId="122843ED"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в течении срока действия трудового договора</w:t>
            </w:r>
          </w:p>
        </w:tc>
        <w:tc>
          <w:tcPr>
            <w:tcW w:w="1985" w:type="dxa"/>
          </w:tcPr>
          <w:p w14:paraId="2DC29445"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 xml:space="preserve">Не вошедшие в состав документов архивного хранения </w:t>
            </w:r>
            <w:r>
              <w:rPr>
                <w:rFonts w:ascii="Verdana" w:hAnsi="Verdana" w:cs="Times New Roman"/>
                <w:sz w:val="16"/>
                <w:szCs w:val="16"/>
              </w:rPr>
              <w:t>–</w:t>
            </w:r>
            <w:r w:rsidRPr="000D594B">
              <w:rPr>
                <w:rFonts w:ascii="Verdana" w:hAnsi="Verdana" w:cs="Times New Roman"/>
                <w:sz w:val="16"/>
                <w:szCs w:val="16"/>
              </w:rPr>
              <w:t xml:space="preserve"> в течение 4 лет после   достижения целей обработки (получения услуги, льготы, гарантии); вошедшие в состав документов архивного хранения в 5/50/75 лет (в зависимости от типа)</w:t>
            </w:r>
          </w:p>
        </w:tc>
        <w:tc>
          <w:tcPr>
            <w:tcW w:w="1701" w:type="dxa"/>
            <w:vMerge/>
          </w:tcPr>
          <w:p w14:paraId="1CBEE53F" w14:textId="77777777" w:rsidR="00400002" w:rsidRPr="000D594B" w:rsidRDefault="00400002" w:rsidP="00586D4C">
            <w:pPr>
              <w:rPr>
                <w:rFonts w:ascii="Verdana" w:hAnsi="Verdana" w:cs="Times New Roman"/>
                <w:sz w:val="16"/>
                <w:szCs w:val="16"/>
              </w:rPr>
            </w:pPr>
          </w:p>
        </w:tc>
      </w:tr>
      <w:tr w:rsidR="00400002" w:rsidRPr="000A2D93" w14:paraId="2E4BBABF" w14:textId="77777777" w:rsidTr="00D36DD2">
        <w:tc>
          <w:tcPr>
            <w:tcW w:w="421" w:type="dxa"/>
          </w:tcPr>
          <w:p w14:paraId="1C2DABE2"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8</w:t>
            </w:r>
          </w:p>
        </w:tc>
        <w:tc>
          <w:tcPr>
            <w:tcW w:w="2409" w:type="dxa"/>
          </w:tcPr>
          <w:p w14:paraId="1F27C9C1" w14:textId="77777777" w:rsidR="00400002" w:rsidRPr="000D594B" w:rsidRDefault="00400002" w:rsidP="00586D4C">
            <w:pPr>
              <w:pStyle w:val="a4"/>
              <w:autoSpaceDE w:val="0"/>
              <w:autoSpaceDN w:val="0"/>
              <w:ind w:left="0"/>
              <w:contextualSpacing w:val="0"/>
              <w:mirrorIndents/>
              <w:rPr>
                <w:rFonts w:ascii="Verdana" w:hAnsi="Verdana" w:cs="Times New Roman"/>
                <w:color w:val="000000" w:themeColor="text1"/>
                <w:sz w:val="16"/>
                <w:szCs w:val="16"/>
              </w:rPr>
            </w:pPr>
            <w:r w:rsidRPr="000D594B">
              <w:rPr>
                <w:rFonts w:ascii="Verdana" w:eastAsia="Times New Roman" w:hAnsi="Verdana" w:cs="Times New Roman"/>
                <w:color w:val="000000"/>
                <w:sz w:val="16"/>
                <w:szCs w:val="16"/>
                <w:lang w:eastAsia="ru-RU"/>
              </w:rPr>
              <w:t>Организация и обеспечение добровольного медицинского страхования</w:t>
            </w:r>
          </w:p>
        </w:tc>
        <w:tc>
          <w:tcPr>
            <w:tcW w:w="1418" w:type="dxa"/>
          </w:tcPr>
          <w:p w14:paraId="5473C3FC" w14:textId="77777777" w:rsidR="00400002" w:rsidRPr="000D594B" w:rsidRDefault="00400002" w:rsidP="00586D4C">
            <w:pPr>
              <w:jc w:val="both"/>
              <w:rPr>
                <w:rFonts w:ascii="Verdana" w:hAnsi="Verdana" w:cs="Times New Roman"/>
                <w:sz w:val="16"/>
                <w:szCs w:val="16"/>
              </w:rPr>
            </w:pPr>
            <w:r>
              <w:rPr>
                <w:rFonts w:ascii="Verdana" w:hAnsi="Verdana" w:cs="Times New Roman"/>
                <w:sz w:val="16"/>
                <w:szCs w:val="16"/>
              </w:rPr>
              <w:t>Р</w:t>
            </w:r>
            <w:r w:rsidRPr="000D594B">
              <w:rPr>
                <w:rFonts w:ascii="Verdana" w:hAnsi="Verdana" w:cs="Times New Roman"/>
                <w:sz w:val="16"/>
                <w:szCs w:val="16"/>
              </w:rPr>
              <w:t>аботники</w:t>
            </w:r>
          </w:p>
        </w:tc>
        <w:tc>
          <w:tcPr>
            <w:tcW w:w="5386" w:type="dxa"/>
          </w:tcPr>
          <w:p w14:paraId="78327056" w14:textId="77777777" w:rsidR="00400002" w:rsidRPr="000D594B" w:rsidRDefault="00400002" w:rsidP="00586D4C">
            <w:pPr>
              <w:jc w:val="both"/>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место рождения; пол; адрес электронной почты; адрес места жительства; номер телефона; СНИЛС; данные документа, удостоверяющего личность</w:t>
            </w:r>
          </w:p>
        </w:tc>
        <w:tc>
          <w:tcPr>
            <w:tcW w:w="1701" w:type="dxa"/>
          </w:tcPr>
          <w:p w14:paraId="420C929F"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в течении срока действия трудового договора</w:t>
            </w:r>
          </w:p>
        </w:tc>
        <w:tc>
          <w:tcPr>
            <w:tcW w:w="1985" w:type="dxa"/>
          </w:tcPr>
          <w:p w14:paraId="7761AF81"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Не вошедшие в состав документов архивного хранения – в течении 5 лет после прекращения (расторжения) трудового договора (либо постоянное хранение (в зависимости от типа документа)</w:t>
            </w:r>
          </w:p>
        </w:tc>
        <w:tc>
          <w:tcPr>
            <w:tcW w:w="1701" w:type="dxa"/>
            <w:vMerge/>
          </w:tcPr>
          <w:p w14:paraId="7996EE95" w14:textId="77777777" w:rsidR="00400002" w:rsidRPr="000D594B" w:rsidRDefault="00400002" w:rsidP="00586D4C">
            <w:pPr>
              <w:rPr>
                <w:rFonts w:ascii="Verdana" w:hAnsi="Verdana" w:cs="Times New Roman"/>
                <w:sz w:val="16"/>
                <w:szCs w:val="16"/>
              </w:rPr>
            </w:pPr>
          </w:p>
        </w:tc>
      </w:tr>
      <w:tr w:rsidR="00400002" w:rsidRPr="000A2D93" w14:paraId="20BCAB4C" w14:textId="77777777" w:rsidTr="00D36DD2">
        <w:tc>
          <w:tcPr>
            <w:tcW w:w="421" w:type="dxa"/>
          </w:tcPr>
          <w:p w14:paraId="2A480B87"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9</w:t>
            </w:r>
          </w:p>
        </w:tc>
        <w:tc>
          <w:tcPr>
            <w:tcW w:w="2409" w:type="dxa"/>
          </w:tcPr>
          <w:p w14:paraId="28EF013A" w14:textId="77777777" w:rsidR="00400002" w:rsidRPr="000D594B" w:rsidRDefault="00400002" w:rsidP="00586D4C">
            <w:pPr>
              <w:pStyle w:val="a4"/>
              <w:autoSpaceDE w:val="0"/>
              <w:autoSpaceDN w:val="0"/>
              <w:ind w:left="0"/>
              <w:contextualSpacing w:val="0"/>
              <w:mirrorIndents/>
              <w:rPr>
                <w:rFonts w:ascii="Verdana" w:hAnsi="Verdana" w:cs="Times New Roman"/>
                <w:color w:val="000000" w:themeColor="text1"/>
                <w:sz w:val="16"/>
                <w:szCs w:val="16"/>
              </w:rPr>
            </w:pPr>
            <w:r w:rsidRPr="000D594B">
              <w:rPr>
                <w:rFonts w:ascii="Verdana" w:hAnsi="Verdana" w:cs="Times New Roman"/>
                <w:color w:val="000000" w:themeColor="text1"/>
                <w:sz w:val="16"/>
                <w:szCs w:val="16"/>
              </w:rPr>
              <w:t>Развитие персонала, содействие в продвижении в работе</w:t>
            </w:r>
          </w:p>
        </w:tc>
        <w:tc>
          <w:tcPr>
            <w:tcW w:w="1418" w:type="dxa"/>
          </w:tcPr>
          <w:p w14:paraId="740ED6F9"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Работники</w:t>
            </w:r>
          </w:p>
        </w:tc>
        <w:tc>
          <w:tcPr>
            <w:tcW w:w="5386" w:type="dxa"/>
          </w:tcPr>
          <w:p w14:paraId="785A048A" w14:textId="77777777" w:rsidR="00400002" w:rsidRPr="000D594B" w:rsidRDefault="00400002" w:rsidP="00586D4C">
            <w:pPr>
              <w:spacing w:before="100" w:beforeAutospacing="1" w:after="100" w:afterAutospacing="1"/>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место рождения; адрес электронной почты; адрес места жительства; адрес регистрации; номер телефона; СНИЛС; ИНН;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w:t>
            </w:r>
          </w:p>
          <w:p w14:paraId="306D2C87" w14:textId="77777777" w:rsidR="00400002" w:rsidRPr="000D594B" w:rsidRDefault="00400002" w:rsidP="00586D4C">
            <w:pPr>
              <w:jc w:val="both"/>
              <w:rPr>
                <w:rFonts w:ascii="Verdana" w:hAnsi="Verdana" w:cs="Times New Roman"/>
                <w:color w:val="000000"/>
                <w:sz w:val="16"/>
                <w:szCs w:val="16"/>
              </w:rPr>
            </w:pPr>
          </w:p>
        </w:tc>
        <w:tc>
          <w:tcPr>
            <w:tcW w:w="1701" w:type="dxa"/>
          </w:tcPr>
          <w:p w14:paraId="6751FD66"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в течении срока действия трудового договора</w:t>
            </w:r>
          </w:p>
        </w:tc>
        <w:tc>
          <w:tcPr>
            <w:tcW w:w="1985" w:type="dxa"/>
          </w:tcPr>
          <w:p w14:paraId="4F732166"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Не вошедшие в состав документов архивного хранения – один год после прекращения (расторжения) трудового договора; вошедшие в состав документов архивного хранения в соответствии с законодательством об архивном деле (5 или более лет в зависимости от типа)</w:t>
            </w:r>
          </w:p>
        </w:tc>
        <w:tc>
          <w:tcPr>
            <w:tcW w:w="1701" w:type="dxa"/>
            <w:vMerge/>
          </w:tcPr>
          <w:p w14:paraId="0ED51CC0" w14:textId="77777777" w:rsidR="00400002" w:rsidRPr="000D594B" w:rsidRDefault="00400002" w:rsidP="00586D4C">
            <w:pPr>
              <w:rPr>
                <w:rFonts w:ascii="Verdana" w:hAnsi="Verdana" w:cs="Times New Roman"/>
                <w:sz w:val="16"/>
                <w:szCs w:val="16"/>
              </w:rPr>
            </w:pPr>
          </w:p>
        </w:tc>
      </w:tr>
      <w:tr w:rsidR="00400002" w:rsidRPr="000A2D93" w14:paraId="59DFD6F5" w14:textId="77777777" w:rsidTr="00D36DD2">
        <w:tc>
          <w:tcPr>
            <w:tcW w:w="421" w:type="dxa"/>
          </w:tcPr>
          <w:p w14:paraId="01044945"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10</w:t>
            </w:r>
          </w:p>
        </w:tc>
        <w:tc>
          <w:tcPr>
            <w:tcW w:w="2409" w:type="dxa"/>
          </w:tcPr>
          <w:p w14:paraId="1C7B9A8F" w14:textId="77777777" w:rsidR="00400002" w:rsidRPr="000D594B" w:rsidRDefault="00400002" w:rsidP="00586D4C">
            <w:pPr>
              <w:rPr>
                <w:rFonts w:ascii="Verdana" w:hAnsi="Verdana" w:cs="Times New Roman"/>
                <w:sz w:val="16"/>
                <w:szCs w:val="16"/>
              </w:rPr>
            </w:pPr>
            <w:r w:rsidRPr="000D594B">
              <w:rPr>
                <w:rFonts w:ascii="Verdana" w:hAnsi="Verdana" w:cs="Times New Roman"/>
                <w:color w:val="000000" w:themeColor="text1"/>
                <w:sz w:val="16"/>
                <w:szCs w:val="16"/>
              </w:rPr>
              <w:t xml:space="preserve">Обеспечение внутриобъектового и пропускного режима, включая доступ на территорию, контроль и обеспечение </w:t>
            </w:r>
            <w:r w:rsidRPr="000D594B">
              <w:rPr>
                <w:rFonts w:ascii="Verdana" w:hAnsi="Verdana" w:cs="Times New Roman"/>
                <w:color w:val="000000" w:themeColor="text1"/>
                <w:sz w:val="16"/>
                <w:szCs w:val="16"/>
              </w:rPr>
              <w:lastRenderedPageBreak/>
              <w:t>безопасности, в том числе личной, обеспечение сохранности имущества</w:t>
            </w:r>
          </w:p>
        </w:tc>
        <w:tc>
          <w:tcPr>
            <w:tcW w:w="1418" w:type="dxa"/>
          </w:tcPr>
          <w:p w14:paraId="4CE52628"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lastRenderedPageBreak/>
              <w:t xml:space="preserve">Работники, подрядчики, представители подрядчиков, соискатели </w:t>
            </w:r>
            <w:r w:rsidRPr="000D594B">
              <w:rPr>
                <w:rFonts w:ascii="Verdana" w:hAnsi="Verdana" w:cs="Times New Roman"/>
                <w:sz w:val="16"/>
                <w:szCs w:val="16"/>
              </w:rPr>
              <w:lastRenderedPageBreak/>
              <w:t>(кандидаты на вакантные должности), студенты-практиканты</w:t>
            </w:r>
          </w:p>
        </w:tc>
        <w:tc>
          <w:tcPr>
            <w:tcW w:w="5386" w:type="dxa"/>
          </w:tcPr>
          <w:p w14:paraId="0DF5B971" w14:textId="77777777" w:rsidR="00400002" w:rsidRPr="000D594B" w:rsidRDefault="00400002" w:rsidP="00586D4C">
            <w:pPr>
              <w:spacing w:before="100" w:beforeAutospacing="1" w:after="100" w:afterAutospacing="1"/>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lastRenderedPageBreak/>
              <w:t>фамилия, имя, отчество; год рождения; месяц рождения; дата рождения; место рождения; данные документа, удостоверяющего личность; фото-видео изображение лица; табельный номер</w:t>
            </w:r>
          </w:p>
          <w:p w14:paraId="26D7EB3C" w14:textId="77777777" w:rsidR="00400002" w:rsidRPr="000D594B" w:rsidRDefault="00400002" w:rsidP="00586D4C">
            <w:pPr>
              <w:jc w:val="both"/>
              <w:rPr>
                <w:rFonts w:ascii="Verdana" w:hAnsi="Verdana" w:cs="Times New Roman"/>
                <w:sz w:val="16"/>
                <w:szCs w:val="16"/>
              </w:rPr>
            </w:pPr>
          </w:p>
        </w:tc>
        <w:tc>
          <w:tcPr>
            <w:tcW w:w="1701" w:type="dxa"/>
          </w:tcPr>
          <w:p w14:paraId="446825B4"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lastRenderedPageBreak/>
              <w:t>Смешанная</w:t>
            </w:r>
            <w:r w:rsidRPr="000D594B">
              <w:rPr>
                <w:rFonts w:ascii="Verdana" w:hAnsi="Verdana" w:cs="Times New Roman"/>
                <w:sz w:val="16"/>
                <w:szCs w:val="16"/>
              </w:rPr>
              <w:t xml:space="preserve">, в течении срока действия трудового договора, до расторжения </w:t>
            </w:r>
            <w:r w:rsidRPr="000D594B">
              <w:rPr>
                <w:rFonts w:ascii="Verdana" w:hAnsi="Verdana" w:cs="Times New Roman"/>
                <w:sz w:val="16"/>
                <w:szCs w:val="16"/>
              </w:rPr>
              <w:lastRenderedPageBreak/>
              <w:t>иных договорных отношений</w:t>
            </w:r>
          </w:p>
        </w:tc>
        <w:tc>
          <w:tcPr>
            <w:tcW w:w="1985" w:type="dxa"/>
          </w:tcPr>
          <w:p w14:paraId="6A7B3A1D"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lastRenderedPageBreak/>
              <w:t xml:space="preserve">В течение 30 дней после достижения целей обработки, вошедшие в состав документов архивного хранения </w:t>
            </w:r>
            <w:r>
              <w:rPr>
                <w:rFonts w:ascii="Verdana" w:hAnsi="Verdana" w:cs="Times New Roman"/>
                <w:sz w:val="16"/>
                <w:szCs w:val="16"/>
              </w:rPr>
              <w:lastRenderedPageBreak/>
              <w:t>–</w:t>
            </w:r>
            <w:r w:rsidRPr="000D594B">
              <w:rPr>
                <w:rFonts w:ascii="Verdana" w:hAnsi="Verdana" w:cs="Times New Roman"/>
                <w:sz w:val="16"/>
                <w:szCs w:val="16"/>
              </w:rPr>
              <w:t xml:space="preserve"> 1/3 года после достижения целей обработки (в зависимости от типа документа)</w:t>
            </w:r>
          </w:p>
        </w:tc>
        <w:tc>
          <w:tcPr>
            <w:tcW w:w="1701" w:type="dxa"/>
            <w:vMerge/>
          </w:tcPr>
          <w:p w14:paraId="14714E91" w14:textId="77777777" w:rsidR="00400002" w:rsidRPr="000D594B" w:rsidRDefault="00400002" w:rsidP="00586D4C">
            <w:pPr>
              <w:rPr>
                <w:rFonts w:ascii="Verdana" w:hAnsi="Verdana" w:cs="Times New Roman"/>
                <w:sz w:val="16"/>
                <w:szCs w:val="16"/>
              </w:rPr>
            </w:pPr>
          </w:p>
        </w:tc>
      </w:tr>
      <w:tr w:rsidR="00400002" w:rsidRPr="000A2D93" w14:paraId="0EEA5849" w14:textId="77777777" w:rsidTr="00D36DD2">
        <w:tc>
          <w:tcPr>
            <w:tcW w:w="421" w:type="dxa"/>
          </w:tcPr>
          <w:p w14:paraId="7B465D60"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11</w:t>
            </w:r>
          </w:p>
        </w:tc>
        <w:tc>
          <w:tcPr>
            <w:tcW w:w="2409" w:type="dxa"/>
          </w:tcPr>
          <w:p w14:paraId="55792D0D" w14:textId="77777777" w:rsidR="00400002" w:rsidRPr="000D594B" w:rsidRDefault="00400002" w:rsidP="00586D4C">
            <w:pPr>
              <w:autoSpaceDE w:val="0"/>
              <w:autoSpaceDN w:val="0"/>
              <w:adjustRightInd w:val="0"/>
              <w:ind w:firstLine="27"/>
              <w:mirrorIndents/>
              <w:rPr>
                <w:rFonts w:ascii="Verdana" w:hAnsi="Verdana" w:cs="Times New Roman"/>
                <w:sz w:val="16"/>
                <w:szCs w:val="16"/>
              </w:rPr>
            </w:pPr>
            <w:bookmarkStart w:id="11" w:name="_Hlk219277771"/>
            <w:r w:rsidRPr="000D594B">
              <w:rPr>
                <w:rFonts w:ascii="Verdana" w:hAnsi="Verdana" w:cs="Times New Roman"/>
                <w:color w:val="000000" w:themeColor="text1"/>
                <w:sz w:val="16"/>
                <w:szCs w:val="16"/>
              </w:rPr>
              <w:t xml:space="preserve">Информационное обеспечение деятельности (использование в корпоративных справочниках, внутренних </w:t>
            </w:r>
            <w:r w:rsidRPr="000D594B">
              <w:rPr>
                <w:rFonts w:ascii="Verdana" w:hAnsi="Verdana" w:cs="Times New Roman"/>
                <w:color w:val="000000" w:themeColor="text1"/>
                <w:sz w:val="16"/>
                <w:szCs w:val="16"/>
                <w:lang w:eastAsia="ru-RU"/>
              </w:rPr>
              <w:t xml:space="preserve">информационных порталах, в корпоративной электронной </w:t>
            </w:r>
            <w:r w:rsidRPr="000D594B">
              <w:rPr>
                <w:rFonts w:ascii="Verdana" w:hAnsi="Verdana" w:cs="Times New Roman"/>
                <w:sz w:val="16"/>
                <w:szCs w:val="16"/>
                <w:lang w:eastAsia="ru-RU"/>
              </w:rPr>
              <w:t>почте), в том числе обеспечения информационной безопасности при использовании информационных ресурсов Оператора</w:t>
            </w:r>
            <w:bookmarkEnd w:id="11"/>
            <w:r w:rsidRPr="000D594B">
              <w:rPr>
                <w:rFonts w:ascii="Verdana" w:hAnsi="Verdana" w:cs="Times New Roman"/>
                <w:sz w:val="16"/>
                <w:szCs w:val="16"/>
                <w:lang w:eastAsia="ru-RU"/>
              </w:rPr>
              <w:t>;</w:t>
            </w:r>
          </w:p>
        </w:tc>
        <w:tc>
          <w:tcPr>
            <w:tcW w:w="1418" w:type="dxa"/>
          </w:tcPr>
          <w:p w14:paraId="24C22B42"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Сотрудники, клиенты, контрагенты, студенты-практиканты</w:t>
            </w:r>
          </w:p>
        </w:tc>
        <w:tc>
          <w:tcPr>
            <w:tcW w:w="5386" w:type="dxa"/>
          </w:tcPr>
          <w:p w14:paraId="48024D28" w14:textId="77777777" w:rsidR="00400002" w:rsidRPr="000D594B" w:rsidRDefault="00400002" w:rsidP="00586D4C">
            <w:pPr>
              <w:jc w:val="both"/>
              <w:rPr>
                <w:rFonts w:ascii="Verdana" w:hAnsi="Verdana" w:cs="Times New Roman"/>
                <w:sz w:val="16"/>
                <w:szCs w:val="16"/>
              </w:rPr>
            </w:pPr>
            <w:r w:rsidRPr="000D594B">
              <w:rPr>
                <w:rFonts w:ascii="Verdana" w:eastAsia="Times New Roman" w:hAnsi="Verdana" w:cs="Times New Roman"/>
                <w:color w:val="000000"/>
                <w:sz w:val="16"/>
                <w:szCs w:val="16"/>
                <w:lang w:eastAsia="ru-RU"/>
              </w:rPr>
              <w:t>фамилия, имя, отчество; адрес электронной почты; номер телефона; профессия; должность; фото-видео изображение лица</w:t>
            </w:r>
            <w:r w:rsidRPr="000D594B">
              <w:rPr>
                <w:rFonts w:ascii="Verdana" w:hAnsi="Verdana" w:cs="Times New Roman"/>
                <w:sz w:val="16"/>
                <w:szCs w:val="16"/>
              </w:rPr>
              <w:t xml:space="preserve"> </w:t>
            </w:r>
          </w:p>
        </w:tc>
        <w:tc>
          <w:tcPr>
            <w:tcW w:w="1701" w:type="dxa"/>
          </w:tcPr>
          <w:p w14:paraId="1B56CAA1"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в течении срока действия трудового договора</w:t>
            </w:r>
          </w:p>
        </w:tc>
        <w:tc>
          <w:tcPr>
            <w:tcW w:w="1985" w:type="dxa"/>
          </w:tcPr>
          <w:p w14:paraId="6BA846D2"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В течение 30 дней после достижения цели обработки/ прекращения трудовых отношений/ прекращения договорных отношений</w:t>
            </w:r>
          </w:p>
        </w:tc>
        <w:tc>
          <w:tcPr>
            <w:tcW w:w="1701" w:type="dxa"/>
            <w:vMerge/>
          </w:tcPr>
          <w:p w14:paraId="31B1D94E" w14:textId="77777777" w:rsidR="00400002" w:rsidRPr="000D594B" w:rsidRDefault="00400002" w:rsidP="00586D4C">
            <w:pPr>
              <w:rPr>
                <w:rFonts w:ascii="Verdana" w:hAnsi="Verdana" w:cs="Times New Roman"/>
                <w:sz w:val="16"/>
                <w:szCs w:val="16"/>
              </w:rPr>
            </w:pPr>
          </w:p>
        </w:tc>
      </w:tr>
      <w:tr w:rsidR="00400002" w:rsidRPr="000A2D93" w14:paraId="405BAA51" w14:textId="77777777" w:rsidTr="00D36DD2">
        <w:tc>
          <w:tcPr>
            <w:tcW w:w="421" w:type="dxa"/>
          </w:tcPr>
          <w:p w14:paraId="4F499EEB"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12</w:t>
            </w:r>
          </w:p>
        </w:tc>
        <w:tc>
          <w:tcPr>
            <w:tcW w:w="2409" w:type="dxa"/>
          </w:tcPr>
          <w:p w14:paraId="56627244"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lang w:eastAsia="ru-RU"/>
              </w:rPr>
              <w:t>Принятие мер должной осмотрительности в отношении потенциальных и действующих контрагентов</w:t>
            </w:r>
          </w:p>
        </w:tc>
        <w:tc>
          <w:tcPr>
            <w:tcW w:w="1418" w:type="dxa"/>
          </w:tcPr>
          <w:p w14:paraId="19C66CD4"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Контрагенты, представители контрагентов</w:t>
            </w:r>
          </w:p>
        </w:tc>
        <w:tc>
          <w:tcPr>
            <w:tcW w:w="5386" w:type="dxa"/>
          </w:tcPr>
          <w:p w14:paraId="6C49B77C" w14:textId="77777777" w:rsidR="00400002" w:rsidRPr="000D594B" w:rsidRDefault="00400002" w:rsidP="00586D4C">
            <w:pPr>
              <w:spacing w:before="100" w:beforeAutospacing="1" w:after="100" w:afterAutospacing="1"/>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место рождения; адрес электронной почты; адрес места жительства; адрес регистрации; номер телефона; ИНН; гражданство; данные документа, удостоверяющего личность; должность; статус постоянного резидента или эквивалентный статус</w:t>
            </w:r>
          </w:p>
          <w:p w14:paraId="63111245" w14:textId="77777777" w:rsidR="00400002" w:rsidRPr="000D594B" w:rsidRDefault="00400002" w:rsidP="00586D4C">
            <w:pPr>
              <w:jc w:val="both"/>
              <w:rPr>
                <w:rFonts w:ascii="Verdana" w:hAnsi="Verdana" w:cs="Times New Roman"/>
                <w:sz w:val="16"/>
                <w:szCs w:val="16"/>
              </w:rPr>
            </w:pPr>
          </w:p>
        </w:tc>
        <w:tc>
          <w:tcPr>
            <w:tcW w:w="1701" w:type="dxa"/>
          </w:tcPr>
          <w:p w14:paraId="20F6D595"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xml:space="preserve">, в течении срока действия договора </w:t>
            </w:r>
          </w:p>
        </w:tc>
        <w:tc>
          <w:tcPr>
            <w:tcW w:w="1985" w:type="dxa"/>
          </w:tcPr>
          <w:p w14:paraId="386C79EA"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В течение 4 лет   после принятия решения/ прекращения договорных отношений</w:t>
            </w:r>
          </w:p>
        </w:tc>
        <w:tc>
          <w:tcPr>
            <w:tcW w:w="1701" w:type="dxa"/>
            <w:vMerge/>
          </w:tcPr>
          <w:p w14:paraId="348DD61B" w14:textId="77777777" w:rsidR="00400002" w:rsidRPr="000D594B" w:rsidRDefault="00400002" w:rsidP="00586D4C">
            <w:pPr>
              <w:rPr>
                <w:rFonts w:ascii="Verdana" w:hAnsi="Verdana" w:cs="Times New Roman"/>
                <w:sz w:val="16"/>
                <w:szCs w:val="16"/>
              </w:rPr>
            </w:pPr>
          </w:p>
        </w:tc>
      </w:tr>
      <w:tr w:rsidR="00400002" w:rsidRPr="000A2D93" w14:paraId="3613EE82" w14:textId="77777777" w:rsidTr="00D36DD2">
        <w:tc>
          <w:tcPr>
            <w:tcW w:w="421" w:type="dxa"/>
          </w:tcPr>
          <w:p w14:paraId="17A1BD78"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13</w:t>
            </w:r>
          </w:p>
        </w:tc>
        <w:tc>
          <w:tcPr>
            <w:tcW w:w="2409" w:type="dxa"/>
          </w:tcPr>
          <w:p w14:paraId="32EE687B"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Выполнение договорных обязательств</w:t>
            </w:r>
          </w:p>
        </w:tc>
        <w:tc>
          <w:tcPr>
            <w:tcW w:w="1418" w:type="dxa"/>
          </w:tcPr>
          <w:p w14:paraId="7F2AFFE3"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Клиенты, контрагенты, представители контрагентов</w:t>
            </w:r>
          </w:p>
        </w:tc>
        <w:tc>
          <w:tcPr>
            <w:tcW w:w="5386" w:type="dxa"/>
          </w:tcPr>
          <w:p w14:paraId="2FA79310" w14:textId="77777777" w:rsidR="00400002" w:rsidRPr="000D594B" w:rsidRDefault="00400002" w:rsidP="00586D4C">
            <w:pPr>
              <w:spacing w:before="100" w:beforeAutospacing="1" w:after="100" w:afterAutospacing="1"/>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СНИЛС; ИНН; данные документа, удостоверяющего личность; реквизиты банковской карты; номер расчетного счета; номер лицевого счета; данные потенциальных контрагентов</w:t>
            </w:r>
            <w:r>
              <w:rPr>
                <w:rFonts w:ascii="Verdana" w:eastAsia="Times New Roman" w:hAnsi="Verdana" w:cs="Times New Roman"/>
                <w:color w:val="000000"/>
                <w:sz w:val="16"/>
                <w:szCs w:val="16"/>
                <w:lang w:eastAsia="ru-RU"/>
              </w:rPr>
              <w:t xml:space="preserve">, </w:t>
            </w:r>
            <w:r w:rsidRPr="000D594B">
              <w:rPr>
                <w:rFonts w:ascii="Verdana" w:eastAsia="Times New Roman" w:hAnsi="Verdana" w:cs="Times New Roman"/>
                <w:color w:val="000000"/>
                <w:sz w:val="16"/>
                <w:szCs w:val="16"/>
                <w:lang w:eastAsia="ru-RU"/>
              </w:rPr>
              <w:t>с которыми договор не был заключен по результатам конкурсных процедур</w:t>
            </w:r>
          </w:p>
          <w:p w14:paraId="4AC1A05B" w14:textId="77777777" w:rsidR="00400002" w:rsidRPr="000D594B" w:rsidRDefault="00400002" w:rsidP="00586D4C">
            <w:pPr>
              <w:jc w:val="both"/>
              <w:rPr>
                <w:rFonts w:ascii="Verdana" w:hAnsi="Verdana" w:cs="Times New Roman"/>
                <w:sz w:val="16"/>
                <w:szCs w:val="16"/>
              </w:rPr>
            </w:pPr>
          </w:p>
        </w:tc>
        <w:tc>
          <w:tcPr>
            <w:tcW w:w="1701" w:type="dxa"/>
          </w:tcPr>
          <w:p w14:paraId="0131B135"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в течении срока действия договора</w:t>
            </w:r>
          </w:p>
        </w:tc>
        <w:tc>
          <w:tcPr>
            <w:tcW w:w="1985" w:type="dxa"/>
          </w:tcPr>
          <w:p w14:paraId="6A67F22D"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Не вошедшие в состав документов архивного хранения – 4 года после расторжения договора; вошедшие в состав документов архивного хранения – от 5 лет до бессрочно в зависимости от типа договора</w:t>
            </w:r>
          </w:p>
        </w:tc>
        <w:tc>
          <w:tcPr>
            <w:tcW w:w="1701" w:type="dxa"/>
            <w:vMerge/>
          </w:tcPr>
          <w:p w14:paraId="30C2A3D5" w14:textId="77777777" w:rsidR="00400002" w:rsidRPr="000D594B" w:rsidRDefault="00400002" w:rsidP="00586D4C">
            <w:pPr>
              <w:rPr>
                <w:rFonts w:ascii="Verdana" w:hAnsi="Verdana" w:cs="Times New Roman"/>
                <w:sz w:val="16"/>
                <w:szCs w:val="16"/>
              </w:rPr>
            </w:pPr>
          </w:p>
        </w:tc>
      </w:tr>
      <w:tr w:rsidR="00400002" w:rsidRPr="000A2D93" w14:paraId="611C43A5" w14:textId="77777777" w:rsidTr="00D36DD2">
        <w:tc>
          <w:tcPr>
            <w:tcW w:w="421" w:type="dxa"/>
          </w:tcPr>
          <w:p w14:paraId="35B1B9AF"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14</w:t>
            </w:r>
          </w:p>
        </w:tc>
        <w:tc>
          <w:tcPr>
            <w:tcW w:w="2409" w:type="dxa"/>
          </w:tcPr>
          <w:p w14:paraId="7E2D3AD9"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lang w:eastAsia="ru-RU"/>
              </w:rPr>
              <w:t xml:space="preserve">Предоставление доступа к информационным </w:t>
            </w:r>
            <w:r w:rsidRPr="000D594B">
              <w:rPr>
                <w:rFonts w:ascii="Verdana" w:hAnsi="Verdana" w:cs="Times New Roman"/>
                <w:sz w:val="16"/>
                <w:szCs w:val="16"/>
                <w:lang w:eastAsia="ru-RU"/>
              </w:rPr>
              <w:lastRenderedPageBreak/>
              <w:t>ресурсам Оператора, к функционалу официальных сайтов Оператора и принятия решения на основании заполненных форм (анкет) на данных сайтах об оказании услуг или заключения договоров</w:t>
            </w:r>
          </w:p>
        </w:tc>
        <w:tc>
          <w:tcPr>
            <w:tcW w:w="1418" w:type="dxa"/>
          </w:tcPr>
          <w:p w14:paraId="28379397" w14:textId="77777777" w:rsidR="00400002" w:rsidRPr="000D594B" w:rsidRDefault="00400002" w:rsidP="00586D4C">
            <w:pPr>
              <w:jc w:val="both"/>
              <w:rPr>
                <w:rFonts w:ascii="Verdana" w:hAnsi="Verdana" w:cs="Times New Roman"/>
                <w:sz w:val="16"/>
                <w:szCs w:val="16"/>
              </w:rPr>
            </w:pPr>
            <w:r>
              <w:rPr>
                <w:rFonts w:ascii="Verdana" w:hAnsi="Verdana" w:cs="Times New Roman"/>
                <w:sz w:val="16"/>
                <w:szCs w:val="16"/>
              </w:rPr>
              <w:lastRenderedPageBreak/>
              <w:t>С</w:t>
            </w:r>
            <w:r w:rsidRPr="000D594B">
              <w:rPr>
                <w:rFonts w:ascii="Verdana" w:hAnsi="Verdana" w:cs="Times New Roman"/>
                <w:sz w:val="16"/>
                <w:szCs w:val="16"/>
              </w:rPr>
              <w:t>отрудники</w:t>
            </w:r>
          </w:p>
        </w:tc>
        <w:tc>
          <w:tcPr>
            <w:tcW w:w="5386" w:type="dxa"/>
          </w:tcPr>
          <w:p w14:paraId="7725CBF6" w14:textId="77777777" w:rsidR="00400002" w:rsidRPr="000D594B" w:rsidRDefault="00400002" w:rsidP="00586D4C">
            <w:pPr>
              <w:spacing w:before="100" w:beforeAutospacing="1" w:after="100" w:afterAutospacing="1"/>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 xml:space="preserve">фамилия, имя, отчество; год рождения; месяц рождения; дата рождения; доходы; адрес электронной почты; адрес </w:t>
            </w:r>
            <w:r w:rsidRPr="000D594B">
              <w:rPr>
                <w:rFonts w:ascii="Verdana" w:eastAsia="Times New Roman" w:hAnsi="Verdana" w:cs="Times New Roman"/>
                <w:color w:val="000000"/>
                <w:sz w:val="16"/>
                <w:szCs w:val="16"/>
                <w:lang w:eastAsia="ru-RU"/>
              </w:rPr>
              <w:lastRenderedPageBreak/>
              <w:t>места жительства; адрес регистрации; номер телефона; СНИЛС; ИНН;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фото-видео изображение лица; табельный номер</w:t>
            </w:r>
          </w:p>
        </w:tc>
        <w:tc>
          <w:tcPr>
            <w:tcW w:w="1701" w:type="dxa"/>
          </w:tcPr>
          <w:p w14:paraId="000EA0D8"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lastRenderedPageBreak/>
              <w:t>Смешанная</w:t>
            </w:r>
            <w:r w:rsidRPr="000D594B">
              <w:rPr>
                <w:rFonts w:ascii="Verdana" w:hAnsi="Verdana" w:cs="Times New Roman"/>
                <w:sz w:val="16"/>
                <w:szCs w:val="16"/>
              </w:rPr>
              <w:t xml:space="preserve">, в течении срока </w:t>
            </w:r>
            <w:r w:rsidRPr="000D594B">
              <w:rPr>
                <w:rFonts w:ascii="Verdana" w:hAnsi="Verdana" w:cs="Times New Roman"/>
                <w:sz w:val="16"/>
                <w:szCs w:val="16"/>
              </w:rPr>
              <w:lastRenderedPageBreak/>
              <w:t>действия трудового договора</w:t>
            </w:r>
          </w:p>
        </w:tc>
        <w:tc>
          <w:tcPr>
            <w:tcW w:w="1985" w:type="dxa"/>
          </w:tcPr>
          <w:p w14:paraId="4C3D3757"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lastRenderedPageBreak/>
              <w:t xml:space="preserve">Не более 30 дней после истечения </w:t>
            </w:r>
            <w:r w:rsidRPr="000D594B">
              <w:rPr>
                <w:rFonts w:ascii="Verdana" w:hAnsi="Verdana" w:cs="Times New Roman"/>
                <w:sz w:val="16"/>
                <w:szCs w:val="16"/>
              </w:rPr>
              <w:lastRenderedPageBreak/>
              <w:t>сроков согласия/предъявления требования о прекращении обработки</w:t>
            </w:r>
          </w:p>
        </w:tc>
        <w:tc>
          <w:tcPr>
            <w:tcW w:w="1701" w:type="dxa"/>
            <w:vMerge/>
          </w:tcPr>
          <w:p w14:paraId="6380D946" w14:textId="77777777" w:rsidR="00400002" w:rsidRPr="000D594B" w:rsidRDefault="00400002" w:rsidP="00586D4C">
            <w:pPr>
              <w:rPr>
                <w:rFonts w:ascii="Verdana" w:hAnsi="Verdana" w:cs="Times New Roman"/>
                <w:sz w:val="16"/>
                <w:szCs w:val="16"/>
              </w:rPr>
            </w:pPr>
          </w:p>
        </w:tc>
      </w:tr>
      <w:tr w:rsidR="00400002" w:rsidRPr="000A2D93" w14:paraId="08AE4645" w14:textId="77777777" w:rsidTr="00D36DD2">
        <w:trPr>
          <w:trHeight w:val="1704"/>
        </w:trPr>
        <w:tc>
          <w:tcPr>
            <w:tcW w:w="421" w:type="dxa"/>
          </w:tcPr>
          <w:p w14:paraId="145BFC64"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15</w:t>
            </w:r>
          </w:p>
        </w:tc>
        <w:tc>
          <w:tcPr>
            <w:tcW w:w="2409" w:type="dxa"/>
          </w:tcPr>
          <w:p w14:paraId="27EE4DF0" w14:textId="77777777" w:rsidR="00400002" w:rsidRPr="000D594B" w:rsidRDefault="00400002" w:rsidP="00586D4C">
            <w:pPr>
              <w:spacing w:beforeAutospacing="1" w:after="100" w:afterAutospacing="1"/>
              <w:rPr>
                <w:rFonts w:ascii="Verdana" w:hAnsi="Verdana" w:cs="Times New Roman"/>
                <w:sz w:val="16"/>
                <w:szCs w:val="16"/>
              </w:rPr>
            </w:pPr>
            <w:bookmarkStart w:id="12" w:name="_Hlk219277908"/>
            <w:r w:rsidRPr="000D594B">
              <w:rPr>
                <w:rFonts w:ascii="Verdana" w:eastAsia="Times New Roman" w:hAnsi="Verdana" w:cs="Times New Roman"/>
                <w:color w:val="000000"/>
                <w:sz w:val="16"/>
                <w:szCs w:val="16"/>
                <w:lang w:eastAsia="ru-RU"/>
              </w:rPr>
              <w:t xml:space="preserve">Обеспечение прохождения ознакомительной, производственной или преддипломной практики на основании договора </w:t>
            </w:r>
            <w:bookmarkEnd w:id="12"/>
          </w:p>
        </w:tc>
        <w:tc>
          <w:tcPr>
            <w:tcW w:w="1418" w:type="dxa"/>
          </w:tcPr>
          <w:p w14:paraId="7C30C035"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Студенты-практиканты</w:t>
            </w:r>
          </w:p>
        </w:tc>
        <w:tc>
          <w:tcPr>
            <w:tcW w:w="5386" w:type="dxa"/>
          </w:tcPr>
          <w:p w14:paraId="754AB127" w14:textId="357CD8FF" w:rsidR="00400002" w:rsidRPr="000D594B" w:rsidRDefault="00400002" w:rsidP="00586D4C">
            <w:pPr>
              <w:jc w:val="both"/>
              <w:rPr>
                <w:rFonts w:ascii="Verdana" w:hAnsi="Verdana" w:cs="Times New Roman"/>
                <w:color w:val="000000"/>
                <w:sz w:val="16"/>
                <w:szCs w:val="16"/>
              </w:rPr>
            </w:pPr>
            <w:r w:rsidRPr="000D594B">
              <w:rPr>
                <w:rFonts w:ascii="Verdana" w:hAnsi="Verdana" w:cs="Times New Roman"/>
                <w:color w:val="000000"/>
                <w:sz w:val="16"/>
                <w:szCs w:val="16"/>
              </w:rPr>
              <w:t>фамилия, имя, отчество, м</w:t>
            </w:r>
            <w:r w:rsidR="00D978B7">
              <w:rPr>
                <w:rFonts w:ascii="Verdana" w:hAnsi="Verdana" w:cs="Times New Roman"/>
                <w:color w:val="000000"/>
                <w:sz w:val="16"/>
                <w:szCs w:val="16"/>
              </w:rPr>
              <w:t>есто учебы (ВУЗ, ССУЗ, факультет</w:t>
            </w:r>
            <w:r w:rsidRPr="000D594B">
              <w:rPr>
                <w:rFonts w:ascii="Verdana" w:hAnsi="Verdana" w:cs="Times New Roman"/>
                <w:color w:val="000000"/>
                <w:sz w:val="16"/>
                <w:szCs w:val="16"/>
              </w:rPr>
              <w:t>, специальность), дата рождения, паспортные данные, фотография</w:t>
            </w:r>
          </w:p>
          <w:p w14:paraId="4D7B27C4" w14:textId="77777777" w:rsidR="00400002" w:rsidRPr="000D594B" w:rsidRDefault="00400002" w:rsidP="00586D4C">
            <w:pPr>
              <w:jc w:val="both"/>
              <w:rPr>
                <w:rFonts w:ascii="Verdana" w:hAnsi="Verdana" w:cs="Times New Roman"/>
                <w:sz w:val="16"/>
                <w:szCs w:val="16"/>
              </w:rPr>
            </w:pPr>
          </w:p>
        </w:tc>
        <w:tc>
          <w:tcPr>
            <w:tcW w:w="1701" w:type="dxa"/>
          </w:tcPr>
          <w:p w14:paraId="08B17B20"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в течении срока действия договора</w:t>
            </w:r>
          </w:p>
        </w:tc>
        <w:tc>
          <w:tcPr>
            <w:tcW w:w="1985" w:type="dxa"/>
          </w:tcPr>
          <w:p w14:paraId="1BCD23D7"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В течение 5 лет после достижения цели обработки, прекращения договорных отношений; после прекращения обязательств по договору</w:t>
            </w:r>
          </w:p>
        </w:tc>
        <w:tc>
          <w:tcPr>
            <w:tcW w:w="1701" w:type="dxa"/>
            <w:vMerge/>
          </w:tcPr>
          <w:p w14:paraId="27E49ED6" w14:textId="77777777" w:rsidR="00400002" w:rsidRPr="000D594B" w:rsidRDefault="00400002" w:rsidP="00586D4C">
            <w:pPr>
              <w:rPr>
                <w:rFonts w:ascii="Verdana" w:hAnsi="Verdana" w:cs="Times New Roman"/>
                <w:sz w:val="16"/>
                <w:szCs w:val="16"/>
              </w:rPr>
            </w:pPr>
          </w:p>
        </w:tc>
      </w:tr>
      <w:tr w:rsidR="00400002" w:rsidRPr="000A2D93" w14:paraId="7FBADA6C" w14:textId="77777777" w:rsidTr="00D36DD2">
        <w:tc>
          <w:tcPr>
            <w:tcW w:w="421" w:type="dxa"/>
          </w:tcPr>
          <w:p w14:paraId="20CA8655"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16</w:t>
            </w:r>
          </w:p>
        </w:tc>
        <w:tc>
          <w:tcPr>
            <w:tcW w:w="2409" w:type="dxa"/>
          </w:tcPr>
          <w:p w14:paraId="14902660" w14:textId="77777777" w:rsidR="00400002" w:rsidRPr="000D594B" w:rsidRDefault="00400002" w:rsidP="00586D4C">
            <w:pPr>
              <w:jc w:val="both"/>
              <w:rPr>
                <w:rFonts w:ascii="Verdana" w:hAnsi="Verdana" w:cs="Times New Roman"/>
                <w:sz w:val="16"/>
                <w:szCs w:val="16"/>
              </w:rPr>
            </w:pPr>
            <w:r w:rsidRPr="000D594B">
              <w:rPr>
                <w:rFonts w:ascii="Verdana" w:eastAsia="Times New Roman" w:hAnsi="Verdana" w:cs="Times New Roman"/>
                <w:color w:val="000000"/>
                <w:sz w:val="16"/>
                <w:szCs w:val="16"/>
                <w:lang w:eastAsia="ru-RU"/>
              </w:rPr>
              <w:t>Обеспечение соблюдения законодательства РФ об исполнительном производстве</w:t>
            </w:r>
          </w:p>
        </w:tc>
        <w:tc>
          <w:tcPr>
            <w:tcW w:w="1418" w:type="dxa"/>
          </w:tcPr>
          <w:p w14:paraId="791CECE4" w14:textId="77777777" w:rsidR="00400002" w:rsidRPr="000D594B" w:rsidRDefault="00400002" w:rsidP="00586D4C">
            <w:pPr>
              <w:jc w:val="both"/>
              <w:rPr>
                <w:rFonts w:ascii="Verdana" w:hAnsi="Verdana" w:cs="Times New Roman"/>
                <w:sz w:val="16"/>
                <w:szCs w:val="16"/>
              </w:rPr>
            </w:pPr>
            <w:r w:rsidRPr="000D594B">
              <w:rPr>
                <w:rFonts w:ascii="Verdana" w:eastAsia="Times New Roman" w:hAnsi="Verdana" w:cs="Times New Roman"/>
                <w:color w:val="000000"/>
                <w:sz w:val="16"/>
                <w:szCs w:val="16"/>
                <w:lang w:eastAsia="ru-RU"/>
              </w:rPr>
              <w:t>Работники; Уволенные работники</w:t>
            </w:r>
          </w:p>
        </w:tc>
        <w:tc>
          <w:tcPr>
            <w:tcW w:w="5386" w:type="dxa"/>
          </w:tcPr>
          <w:p w14:paraId="65B8D39F" w14:textId="77777777" w:rsidR="00400002" w:rsidRPr="000D594B" w:rsidRDefault="00400002" w:rsidP="00586D4C">
            <w:pPr>
              <w:jc w:val="both"/>
              <w:rPr>
                <w:rFonts w:ascii="Verdana" w:hAnsi="Verdana" w:cs="Times New Roman"/>
                <w:color w:val="000000"/>
                <w:sz w:val="16"/>
                <w:szCs w:val="16"/>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место рождения; семейное положение; доходы; пол; адрес места жительства; адрес регистрации; номер телефона; СНИЛС; ИНН; данные документа, удостоверяющего личность; данные водительского удостоверения; номер лицевого счета; реквизиты банковского или казначейского счета, на который следует перечислять денежные средства, либо адрес, по которому следует переводить денежные средства; информация о местонахождении имущества</w:t>
            </w:r>
          </w:p>
        </w:tc>
        <w:tc>
          <w:tcPr>
            <w:tcW w:w="1701" w:type="dxa"/>
          </w:tcPr>
          <w:p w14:paraId="7E9B7112"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в течении срока действия исполнительного производства</w:t>
            </w:r>
          </w:p>
        </w:tc>
        <w:tc>
          <w:tcPr>
            <w:tcW w:w="1985" w:type="dxa"/>
          </w:tcPr>
          <w:p w14:paraId="2C4DB87A"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 xml:space="preserve">Не вошедшие в состав документов архивного хранения – 30 дней после достижения целей обработки, </w:t>
            </w:r>
          </w:p>
          <w:p w14:paraId="3CAADA64"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вошедшие в состав документов архивного хранения – 5/50/75 лет (зависимости от типа)</w:t>
            </w:r>
          </w:p>
        </w:tc>
        <w:tc>
          <w:tcPr>
            <w:tcW w:w="1701" w:type="dxa"/>
            <w:vMerge/>
          </w:tcPr>
          <w:p w14:paraId="0188FF68" w14:textId="77777777" w:rsidR="00400002" w:rsidRPr="000D594B" w:rsidRDefault="00400002" w:rsidP="00586D4C">
            <w:pPr>
              <w:rPr>
                <w:rFonts w:ascii="Verdana" w:hAnsi="Verdana" w:cs="Times New Roman"/>
                <w:sz w:val="16"/>
                <w:szCs w:val="16"/>
              </w:rPr>
            </w:pPr>
          </w:p>
        </w:tc>
      </w:tr>
      <w:tr w:rsidR="00400002" w:rsidRPr="000A2D93" w14:paraId="59E93541" w14:textId="77777777" w:rsidTr="00D36DD2">
        <w:tc>
          <w:tcPr>
            <w:tcW w:w="421" w:type="dxa"/>
          </w:tcPr>
          <w:p w14:paraId="3E5A506E"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17</w:t>
            </w:r>
          </w:p>
        </w:tc>
        <w:tc>
          <w:tcPr>
            <w:tcW w:w="2409" w:type="dxa"/>
          </w:tcPr>
          <w:p w14:paraId="29CC6042" w14:textId="77777777" w:rsidR="00400002" w:rsidRPr="000D594B" w:rsidRDefault="00400002" w:rsidP="00586D4C">
            <w:pPr>
              <w:spacing w:beforeAutospacing="1" w:after="100" w:afterAutospacing="1"/>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О</w:t>
            </w:r>
            <w:r w:rsidRPr="000D594B">
              <w:rPr>
                <w:rFonts w:ascii="Verdana" w:eastAsia="Times New Roman" w:hAnsi="Verdana" w:cs="Times New Roman"/>
                <w:color w:val="000000"/>
                <w:sz w:val="16"/>
                <w:szCs w:val="16"/>
                <w:lang w:eastAsia="ru-RU"/>
              </w:rPr>
              <w:t>беспечение сотрудников корпоративной мобильной связью</w:t>
            </w:r>
          </w:p>
          <w:p w14:paraId="209584B8" w14:textId="77777777" w:rsidR="00400002" w:rsidRPr="000D594B" w:rsidRDefault="00400002" w:rsidP="00586D4C">
            <w:pPr>
              <w:jc w:val="both"/>
              <w:rPr>
                <w:rFonts w:ascii="Verdana" w:hAnsi="Verdana" w:cs="Times New Roman"/>
                <w:sz w:val="16"/>
                <w:szCs w:val="16"/>
              </w:rPr>
            </w:pPr>
          </w:p>
        </w:tc>
        <w:tc>
          <w:tcPr>
            <w:tcW w:w="1418" w:type="dxa"/>
          </w:tcPr>
          <w:p w14:paraId="231137ED" w14:textId="77777777" w:rsidR="00400002" w:rsidRPr="000D594B" w:rsidRDefault="00400002" w:rsidP="00586D4C">
            <w:pPr>
              <w:jc w:val="both"/>
              <w:rPr>
                <w:rFonts w:ascii="Verdana" w:hAnsi="Verdana" w:cs="Times New Roman"/>
                <w:sz w:val="16"/>
                <w:szCs w:val="16"/>
              </w:rPr>
            </w:pPr>
            <w:r>
              <w:rPr>
                <w:rFonts w:ascii="Verdana" w:hAnsi="Verdana" w:cs="Times New Roman"/>
                <w:sz w:val="16"/>
                <w:szCs w:val="16"/>
              </w:rPr>
              <w:t>Р</w:t>
            </w:r>
            <w:r w:rsidRPr="000D594B">
              <w:rPr>
                <w:rFonts w:ascii="Verdana" w:hAnsi="Verdana" w:cs="Times New Roman"/>
                <w:sz w:val="16"/>
                <w:szCs w:val="16"/>
              </w:rPr>
              <w:t>аботники</w:t>
            </w:r>
          </w:p>
        </w:tc>
        <w:tc>
          <w:tcPr>
            <w:tcW w:w="5386" w:type="dxa"/>
          </w:tcPr>
          <w:p w14:paraId="669B3199" w14:textId="77777777" w:rsidR="00400002" w:rsidRPr="000D594B" w:rsidRDefault="00400002" w:rsidP="00586D4C">
            <w:pPr>
              <w:spacing w:before="100" w:beforeAutospacing="1" w:after="100" w:afterAutospacing="1"/>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номер телефона; данные документа, удостоверяющего личность; должность;</w:t>
            </w:r>
          </w:p>
          <w:p w14:paraId="6ACAA4C1" w14:textId="77777777" w:rsidR="00400002" w:rsidRPr="000D594B" w:rsidRDefault="00400002" w:rsidP="00586D4C">
            <w:pPr>
              <w:jc w:val="both"/>
              <w:rPr>
                <w:rFonts w:ascii="Verdana" w:hAnsi="Verdana" w:cs="Times New Roman"/>
                <w:color w:val="000000"/>
                <w:sz w:val="16"/>
                <w:szCs w:val="16"/>
              </w:rPr>
            </w:pPr>
          </w:p>
        </w:tc>
        <w:tc>
          <w:tcPr>
            <w:tcW w:w="1701" w:type="dxa"/>
          </w:tcPr>
          <w:p w14:paraId="7B1F68B6" w14:textId="77777777" w:rsidR="00400002" w:rsidRPr="000D594B" w:rsidRDefault="00400002" w:rsidP="00586D4C">
            <w:pPr>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в течении срока действия трудового договора</w:t>
            </w:r>
          </w:p>
        </w:tc>
        <w:tc>
          <w:tcPr>
            <w:tcW w:w="1985" w:type="dxa"/>
          </w:tcPr>
          <w:p w14:paraId="7F00FDD5"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В течение 30 дней после достижения целей обработки</w:t>
            </w:r>
          </w:p>
        </w:tc>
        <w:tc>
          <w:tcPr>
            <w:tcW w:w="1701" w:type="dxa"/>
            <w:vMerge/>
          </w:tcPr>
          <w:p w14:paraId="6416CDFC" w14:textId="77777777" w:rsidR="00400002" w:rsidRPr="000D594B" w:rsidRDefault="00400002" w:rsidP="00586D4C">
            <w:pPr>
              <w:rPr>
                <w:rFonts w:ascii="Verdana" w:hAnsi="Verdana" w:cs="Times New Roman"/>
                <w:sz w:val="16"/>
                <w:szCs w:val="16"/>
              </w:rPr>
            </w:pPr>
          </w:p>
        </w:tc>
      </w:tr>
      <w:tr w:rsidR="00400002" w:rsidRPr="003D369E" w14:paraId="7B771EE2" w14:textId="77777777" w:rsidTr="00D36DD2">
        <w:trPr>
          <w:trHeight w:val="2375"/>
        </w:trPr>
        <w:tc>
          <w:tcPr>
            <w:tcW w:w="421" w:type="dxa"/>
          </w:tcPr>
          <w:p w14:paraId="62ACF05A"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lastRenderedPageBreak/>
              <w:t>18</w:t>
            </w:r>
          </w:p>
        </w:tc>
        <w:tc>
          <w:tcPr>
            <w:tcW w:w="2409" w:type="dxa"/>
          </w:tcPr>
          <w:p w14:paraId="1F8DA28F" w14:textId="77777777" w:rsidR="00400002" w:rsidRPr="000D594B" w:rsidRDefault="00400002" w:rsidP="00586D4C">
            <w:pPr>
              <w:jc w:val="both"/>
              <w:rPr>
                <w:rFonts w:ascii="Verdana" w:hAnsi="Verdana" w:cs="Times New Roman"/>
                <w:sz w:val="16"/>
                <w:szCs w:val="16"/>
              </w:rPr>
            </w:pPr>
            <w:r>
              <w:rPr>
                <w:rFonts w:ascii="Verdana" w:eastAsia="Times New Roman" w:hAnsi="Verdana" w:cs="Times New Roman"/>
                <w:color w:val="000000"/>
                <w:sz w:val="16"/>
                <w:szCs w:val="16"/>
                <w:lang w:eastAsia="ru-RU"/>
              </w:rPr>
              <w:t>О</w:t>
            </w:r>
            <w:r w:rsidRPr="000D594B">
              <w:rPr>
                <w:rFonts w:ascii="Verdana" w:eastAsia="Times New Roman" w:hAnsi="Verdana" w:cs="Times New Roman"/>
                <w:color w:val="000000"/>
                <w:sz w:val="16"/>
                <w:szCs w:val="16"/>
                <w:lang w:eastAsia="ru-RU"/>
              </w:rPr>
              <w:t>рганизация и ведение воинского учета</w:t>
            </w:r>
          </w:p>
        </w:tc>
        <w:tc>
          <w:tcPr>
            <w:tcW w:w="1418" w:type="dxa"/>
          </w:tcPr>
          <w:p w14:paraId="17A21714"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Работники, уволенные работники</w:t>
            </w:r>
          </w:p>
        </w:tc>
        <w:tc>
          <w:tcPr>
            <w:tcW w:w="5386" w:type="dxa"/>
          </w:tcPr>
          <w:p w14:paraId="405C068C" w14:textId="77777777" w:rsidR="00400002" w:rsidRPr="000D594B" w:rsidRDefault="00400002" w:rsidP="00586D4C">
            <w:pPr>
              <w:spacing w:before="100" w:beforeAutospacing="1" w:after="100" w:afterAutospacing="1"/>
              <w:jc w:val="both"/>
              <w:rPr>
                <w:rFonts w:ascii="Verdana" w:eastAsia="Times New Roman" w:hAnsi="Verdana" w:cs="Times New Roman"/>
                <w:color w:val="000000"/>
                <w:sz w:val="16"/>
                <w:szCs w:val="16"/>
                <w:lang w:eastAsia="ru-RU"/>
              </w:rPr>
            </w:pPr>
            <w:r w:rsidRPr="000D594B">
              <w:rPr>
                <w:rFonts w:ascii="Verdana" w:eastAsia="Times New Roman" w:hAnsi="Verdana" w:cs="Times New Roman"/>
                <w:color w:val="000000"/>
                <w:sz w:val="16"/>
                <w:szCs w:val="16"/>
                <w:lang w:eastAsia="ru-RU"/>
              </w:rPr>
              <w:t>фамилия, имя, отчество; год рождения; месяц рождения; дата рождения; место рождения; пол; адрес места жительства; адрес регистрации; номер телефона; СНИЛС; ИНН;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2574101D" w14:textId="77777777" w:rsidR="00400002" w:rsidRPr="000D594B" w:rsidRDefault="00400002" w:rsidP="00586D4C">
            <w:pPr>
              <w:jc w:val="both"/>
              <w:rPr>
                <w:rFonts w:ascii="Verdana" w:hAnsi="Verdana" w:cs="Times New Roman"/>
                <w:color w:val="000000"/>
                <w:sz w:val="16"/>
                <w:szCs w:val="16"/>
              </w:rPr>
            </w:pPr>
          </w:p>
        </w:tc>
        <w:tc>
          <w:tcPr>
            <w:tcW w:w="1701" w:type="dxa"/>
          </w:tcPr>
          <w:p w14:paraId="709AE78C" w14:textId="77777777" w:rsidR="00400002" w:rsidRPr="000D594B" w:rsidRDefault="00400002" w:rsidP="00586D4C">
            <w:pPr>
              <w:jc w:val="both"/>
              <w:rPr>
                <w:rFonts w:ascii="Verdana" w:hAnsi="Verdana" w:cs="Times New Roman"/>
                <w:sz w:val="16"/>
                <w:szCs w:val="16"/>
              </w:rPr>
            </w:pPr>
            <w:r>
              <w:rPr>
                <w:rFonts w:ascii="Verdana" w:hAnsi="Verdana" w:cs="Times New Roman"/>
                <w:sz w:val="16"/>
                <w:szCs w:val="16"/>
              </w:rPr>
              <w:t>Смешанная</w:t>
            </w:r>
            <w:r w:rsidRPr="000D594B">
              <w:rPr>
                <w:rFonts w:ascii="Verdana" w:hAnsi="Verdana" w:cs="Times New Roman"/>
                <w:sz w:val="16"/>
                <w:szCs w:val="16"/>
              </w:rPr>
              <w:t>, в течении срока действия трудового договора и пяти дней после увольнения</w:t>
            </w:r>
          </w:p>
        </w:tc>
        <w:tc>
          <w:tcPr>
            <w:tcW w:w="1985" w:type="dxa"/>
          </w:tcPr>
          <w:p w14:paraId="01B1DCDA" w14:textId="77777777" w:rsidR="00400002" w:rsidRPr="000D594B" w:rsidRDefault="00400002" w:rsidP="00586D4C">
            <w:pPr>
              <w:jc w:val="both"/>
              <w:rPr>
                <w:rFonts w:ascii="Verdana" w:hAnsi="Verdana" w:cs="Times New Roman"/>
                <w:sz w:val="16"/>
                <w:szCs w:val="16"/>
              </w:rPr>
            </w:pPr>
            <w:r w:rsidRPr="000D594B">
              <w:rPr>
                <w:rFonts w:ascii="Verdana" w:hAnsi="Verdana" w:cs="Times New Roman"/>
                <w:sz w:val="16"/>
                <w:szCs w:val="16"/>
              </w:rPr>
              <w:t>Не вошедшие в состав документов архивного хранения – 30 дней после достижения целей обработки, вошедшие в состав документов архивного хранения – 5/50/75 лет (зависимости от типа)</w:t>
            </w:r>
          </w:p>
        </w:tc>
        <w:tc>
          <w:tcPr>
            <w:tcW w:w="1701" w:type="dxa"/>
            <w:vMerge/>
          </w:tcPr>
          <w:p w14:paraId="1F723565" w14:textId="77777777" w:rsidR="00400002" w:rsidRPr="000D594B" w:rsidRDefault="00400002" w:rsidP="00586D4C">
            <w:pPr>
              <w:rPr>
                <w:rFonts w:ascii="Verdana" w:hAnsi="Verdana" w:cs="Times New Roman"/>
                <w:sz w:val="16"/>
                <w:szCs w:val="16"/>
              </w:rPr>
            </w:pPr>
          </w:p>
        </w:tc>
      </w:tr>
      <w:tr w:rsidR="00400002" w:rsidRPr="003D369E" w14:paraId="152F2D22" w14:textId="77777777" w:rsidTr="00F808FF">
        <w:trPr>
          <w:trHeight w:val="2001"/>
        </w:trPr>
        <w:tc>
          <w:tcPr>
            <w:tcW w:w="421" w:type="dxa"/>
          </w:tcPr>
          <w:p w14:paraId="23E8C7FA" w14:textId="77777777" w:rsidR="00400002" w:rsidRPr="000D594B" w:rsidRDefault="00400002" w:rsidP="00586D4C">
            <w:pPr>
              <w:rPr>
                <w:rFonts w:ascii="Verdana" w:hAnsi="Verdana" w:cs="Times New Roman"/>
                <w:sz w:val="16"/>
                <w:szCs w:val="16"/>
              </w:rPr>
            </w:pPr>
            <w:r w:rsidRPr="000D594B">
              <w:rPr>
                <w:rFonts w:ascii="Verdana" w:hAnsi="Verdana" w:cs="Times New Roman"/>
                <w:sz w:val="16"/>
                <w:szCs w:val="16"/>
              </w:rPr>
              <w:t>19</w:t>
            </w:r>
          </w:p>
        </w:tc>
        <w:tc>
          <w:tcPr>
            <w:tcW w:w="2409" w:type="dxa"/>
          </w:tcPr>
          <w:p w14:paraId="344C8FAC" w14:textId="77777777" w:rsidR="00400002" w:rsidRPr="00BB2460" w:rsidRDefault="00400002" w:rsidP="00586D4C">
            <w:pPr>
              <w:rPr>
                <w:rFonts w:ascii="Verdana" w:eastAsia="Times New Roman" w:hAnsi="Verdana" w:cs="Times New Roman"/>
                <w:color w:val="000000"/>
                <w:sz w:val="16"/>
                <w:szCs w:val="16"/>
                <w:lang w:eastAsia="ru-RU"/>
              </w:rPr>
            </w:pPr>
            <w:bookmarkStart w:id="13" w:name="_Hlk219277982"/>
            <w:r w:rsidRPr="00BB2460">
              <w:rPr>
                <w:rFonts w:ascii="Verdana" w:eastAsia="Times New Roman" w:hAnsi="Verdana" w:cs="Times New Roman"/>
                <w:sz w:val="16"/>
                <w:szCs w:val="16"/>
                <w:lang w:eastAsia="ru-RU"/>
              </w:rPr>
              <w:t>Организация и проведение экскурсионно-ознакомительной деятельности</w:t>
            </w:r>
            <w:bookmarkEnd w:id="13"/>
          </w:p>
        </w:tc>
        <w:tc>
          <w:tcPr>
            <w:tcW w:w="1418" w:type="dxa"/>
          </w:tcPr>
          <w:p w14:paraId="783088C1" w14:textId="77777777" w:rsidR="00400002" w:rsidRPr="00BB2460" w:rsidRDefault="00400002" w:rsidP="00586D4C">
            <w:pPr>
              <w:jc w:val="both"/>
              <w:rPr>
                <w:rFonts w:ascii="Verdana" w:hAnsi="Verdana" w:cs="Times New Roman"/>
                <w:sz w:val="16"/>
                <w:szCs w:val="16"/>
              </w:rPr>
            </w:pPr>
            <w:r w:rsidRPr="00BB2460">
              <w:rPr>
                <w:rFonts w:ascii="Verdana" w:eastAsia="Times New Roman" w:hAnsi="Verdana" w:cs="Times New Roman"/>
                <w:sz w:val="16"/>
                <w:szCs w:val="16"/>
                <w:lang w:eastAsia="ru-RU"/>
              </w:rPr>
              <w:t>Участники мероприятий: сотрудники, близкие родственники сотрудников, посетители, студенты, школьники</w:t>
            </w:r>
          </w:p>
        </w:tc>
        <w:tc>
          <w:tcPr>
            <w:tcW w:w="5386" w:type="dxa"/>
          </w:tcPr>
          <w:p w14:paraId="78FB5B0E" w14:textId="77777777" w:rsidR="00400002" w:rsidRPr="00BB2460" w:rsidRDefault="00400002" w:rsidP="00586D4C">
            <w:pPr>
              <w:spacing w:before="100" w:beforeAutospacing="1" w:after="100" w:afterAutospacing="1"/>
              <w:jc w:val="both"/>
              <w:rPr>
                <w:rFonts w:ascii="Verdana" w:eastAsia="Times New Roman" w:hAnsi="Verdana" w:cs="Times New Roman"/>
                <w:color w:val="000000"/>
                <w:sz w:val="16"/>
                <w:szCs w:val="16"/>
                <w:lang w:eastAsia="ru-RU"/>
              </w:rPr>
            </w:pPr>
            <w:r w:rsidRPr="00BB2460">
              <w:rPr>
                <w:rFonts w:ascii="Verdana" w:eastAsia="Times New Roman" w:hAnsi="Verdana" w:cs="Times New Roman"/>
                <w:sz w:val="16"/>
                <w:szCs w:val="16"/>
                <w:lang w:eastAsia="ru-RU"/>
              </w:rPr>
              <w:t>Фамилия, имя, отчество, табельный номер, должность, место работы, место учебы, паспортные данные, фотоизображение</w:t>
            </w:r>
          </w:p>
        </w:tc>
        <w:tc>
          <w:tcPr>
            <w:tcW w:w="1701" w:type="dxa"/>
          </w:tcPr>
          <w:p w14:paraId="5DE12D88" w14:textId="77777777" w:rsidR="00400002" w:rsidRPr="00BB2460" w:rsidRDefault="00400002" w:rsidP="00586D4C">
            <w:pPr>
              <w:jc w:val="both"/>
              <w:rPr>
                <w:rFonts w:ascii="Verdana" w:hAnsi="Verdana" w:cs="Times New Roman"/>
                <w:sz w:val="16"/>
                <w:szCs w:val="16"/>
              </w:rPr>
            </w:pPr>
            <w:r w:rsidRPr="00BB2460">
              <w:rPr>
                <w:rFonts w:ascii="Verdana" w:hAnsi="Verdana" w:cs="Times New Roman"/>
                <w:sz w:val="16"/>
                <w:szCs w:val="16"/>
              </w:rPr>
              <w:t>Смешанная, в течении срока действия трудового договора, до достижения цели обработки</w:t>
            </w:r>
          </w:p>
        </w:tc>
        <w:tc>
          <w:tcPr>
            <w:tcW w:w="1985" w:type="dxa"/>
          </w:tcPr>
          <w:p w14:paraId="229CA794" w14:textId="77777777" w:rsidR="00400002" w:rsidRPr="00BB2460" w:rsidRDefault="00400002" w:rsidP="00586D4C">
            <w:pPr>
              <w:jc w:val="both"/>
              <w:rPr>
                <w:rFonts w:ascii="Verdana" w:hAnsi="Verdana" w:cs="Times New Roman"/>
                <w:sz w:val="16"/>
                <w:szCs w:val="16"/>
              </w:rPr>
            </w:pPr>
            <w:r w:rsidRPr="00BB2460">
              <w:rPr>
                <w:rFonts w:ascii="Verdana" w:hAnsi="Verdana" w:cs="Times New Roman"/>
                <w:sz w:val="16"/>
                <w:szCs w:val="16"/>
              </w:rPr>
              <w:t>В течение 30 дней после достижения целей обработки</w:t>
            </w:r>
          </w:p>
        </w:tc>
        <w:tc>
          <w:tcPr>
            <w:tcW w:w="1701" w:type="dxa"/>
            <w:vMerge/>
          </w:tcPr>
          <w:p w14:paraId="6ED5A531" w14:textId="77777777" w:rsidR="00400002" w:rsidRPr="000D594B" w:rsidRDefault="00400002" w:rsidP="00586D4C">
            <w:pPr>
              <w:rPr>
                <w:rFonts w:ascii="Verdana" w:hAnsi="Verdana" w:cs="Times New Roman"/>
                <w:sz w:val="16"/>
                <w:szCs w:val="16"/>
              </w:rPr>
            </w:pPr>
          </w:p>
        </w:tc>
      </w:tr>
      <w:tr w:rsidR="00F808FF" w:rsidRPr="003D369E" w14:paraId="0D900CBD" w14:textId="77777777" w:rsidTr="00D36DD2">
        <w:trPr>
          <w:trHeight w:val="2375"/>
        </w:trPr>
        <w:tc>
          <w:tcPr>
            <w:tcW w:w="421" w:type="dxa"/>
          </w:tcPr>
          <w:p w14:paraId="1FA70D3C" w14:textId="437E1444" w:rsidR="00F808FF" w:rsidRPr="000D594B" w:rsidRDefault="00F808FF" w:rsidP="00F808FF">
            <w:pPr>
              <w:rPr>
                <w:rFonts w:ascii="Verdana" w:hAnsi="Verdana" w:cs="Times New Roman"/>
                <w:sz w:val="16"/>
                <w:szCs w:val="16"/>
              </w:rPr>
            </w:pPr>
            <w:r>
              <w:rPr>
                <w:rFonts w:ascii="Verdana" w:hAnsi="Verdana" w:cs="Times New Roman"/>
                <w:sz w:val="16"/>
                <w:szCs w:val="16"/>
              </w:rPr>
              <w:t>20</w:t>
            </w:r>
          </w:p>
        </w:tc>
        <w:tc>
          <w:tcPr>
            <w:tcW w:w="2409" w:type="dxa"/>
          </w:tcPr>
          <w:p w14:paraId="66B38B17" w14:textId="4C46FF2F" w:rsidR="00F808FF" w:rsidRPr="00F808FF" w:rsidRDefault="00F808FF" w:rsidP="00F808FF">
            <w:pPr>
              <w:rPr>
                <w:rFonts w:ascii="Verdana" w:eastAsia="Times New Roman" w:hAnsi="Verdana" w:cs="Times New Roman"/>
                <w:sz w:val="16"/>
                <w:szCs w:val="16"/>
                <w:lang w:eastAsia="ru-RU"/>
              </w:rPr>
            </w:pPr>
            <w:r w:rsidRPr="00F808FF">
              <w:rPr>
                <w:rFonts w:ascii="Verdana" w:hAnsi="Verdana" w:cs="Times New Roman"/>
                <w:sz w:val="16"/>
                <w:szCs w:val="16"/>
                <w:lang w:eastAsia="ru-RU"/>
              </w:rPr>
              <w:t>И</w:t>
            </w:r>
            <w:r w:rsidRPr="00F808FF">
              <w:rPr>
                <w:rFonts w:ascii="Verdana" w:eastAsia="Times New Roman" w:hAnsi="Verdana" w:cs="Times New Roman"/>
                <w:color w:val="000000"/>
                <w:sz w:val="16"/>
                <w:szCs w:val="16"/>
                <w:lang w:eastAsia="ru-RU"/>
              </w:rPr>
              <w:t>нформационно – аналитическая деятельность посредством официальных сайтов оператора</w:t>
            </w:r>
            <w:r w:rsidRPr="00F808FF">
              <w:rPr>
                <w:rFonts w:ascii="Verdana" w:hAnsi="Verdana" w:cs="Times New Roman"/>
                <w:sz w:val="16"/>
                <w:szCs w:val="16"/>
                <w:lang w:eastAsia="ru-RU"/>
              </w:rPr>
              <w:t xml:space="preserve"> (Обработка обращений пользователей (посетителей) официальных сайтов Оператора, предоставление ответов на запросы. </w:t>
            </w:r>
            <w:r w:rsidRPr="00F808FF">
              <w:rPr>
                <w:rFonts w:ascii="Verdana" w:eastAsia="Times New Roman" w:hAnsi="Verdana" w:cs="Times New Roman"/>
                <w:color w:val="262626"/>
                <w:sz w:val="16"/>
                <w:szCs w:val="16"/>
                <w:lang w:eastAsia="ru-RU"/>
              </w:rPr>
              <w:t xml:space="preserve">Формирование статистических и иных консолидированных данных с использованием </w:t>
            </w:r>
            <w:proofErr w:type="spellStart"/>
            <w:r w:rsidRPr="00F808FF">
              <w:rPr>
                <w:rFonts w:ascii="Verdana" w:eastAsia="Times New Roman" w:hAnsi="Verdana" w:cs="Times New Roman"/>
                <w:color w:val="262626"/>
                <w:sz w:val="16"/>
                <w:szCs w:val="16"/>
                <w:lang w:eastAsia="ru-RU"/>
              </w:rPr>
              <w:t>Яндекс.Метрика</w:t>
            </w:r>
            <w:proofErr w:type="spellEnd"/>
            <w:r w:rsidRPr="00F808FF">
              <w:rPr>
                <w:rFonts w:ascii="Verdana" w:eastAsia="Times New Roman" w:hAnsi="Verdana" w:cs="Times New Roman"/>
                <w:color w:val="262626"/>
                <w:sz w:val="16"/>
                <w:szCs w:val="16"/>
                <w:lang w:eastAsia="ru-RU"/>
              </w:rPr>
              <w:t xml:space="preserve"> </w:t>
            </w:r>
          </w:p>
        </w:tc>
        <w:tc>
          <w:tcPr>
            <w:tcW w:w="1418" w:type="dxa"/>
          </w:tcPr>
          <w:p w14:paraId="10EBD876" w14:textId="23D6BBA6" w:rsidR="00F808FF" w:rsidRPr="00F808FF" w:rsidRDefault="00F808FF" w:rsidP="00D978B7">
            <w:pPr>
              <w:jc w:val="both"/>
              <w:rPr>
                <w:rFonts w:ascii="Verdana" w:eastAsia="Times New Roman" w:hAnsi="Verdana" w:cs="Times New Roman"/>
                <w:sz w:val="16"/>
                <w:szCs w:val="16"/>
                <w:lang w:eastAsia="ru-RU"/>
              </w:rPr>
            </w:pPr>
            <w:r w:rsidRPr="00F808FF">
              <w:rPr>
                <w:rFonts w:ascii="Verdana" w:hAnsi="Verdana" w:cs="Times New Roman"/>
                <w:sz w:val="16"/>
                <w:szCs w:val="16"/>
              </w:rPr>
              <w:t>Пользователи</w:t>
            </w:r>
            <w:r w:rsidR="00D978B7">
              <w:rPr>
                <w:rFonts w:ascii="Verdana" w:hAnsi="Verdana" w:cs="Times New Roman"/>
                <w:sz w:val="16"/>
                <w:szCs w:val="16"/>
              </w:rPr>
              <w:t>,</w:t>
            </w:r>
            <w:r w:rsidRPr="00F808FF">
              <w:rPr>
                <w:rFonts w:ascii="Verdana" w:hAnsi="Verdana" w:cs="Times New Roman"/>
                <w:sz w:val="16"/>
                <w:szCs w:val="16"/>
              </w:rPr>
              <w:t xml:space="preserve"> посетители сайтов</w:t>
            </w:r>
          </w:p>
        </w:tc>
        <w:tc>
          <w:tcPr>
            <w:tcW w:w="5386" w:type="dxa"/>
          </w:tcPr>
          <w:p w14:paraId="238F30B4" w14:textId="77777777" w:rsidR="00F808FF" w:rsidRPr="00F808FF" w:rsidRDefault="00F808FF" w:rsidP="00F808FF">
            <w:pPr>
              <w:jc w:val="both"/>
              <w:rPr>
                <w:rFonts w:ascii="Verdana" w:hAnsi="Verdana" w:cs="Times New Roman"/>
                <w:color w:val="000000"/>
                <w:sz w:val="16"/>
                <w:szCs w:val="16"/>
              </w:rPr>
            </w:pPr>
            <w:r w:rsidRPr="00F808FF">
              <w:rPr>
                <w:rFonts w:ascii="Verdana" w:hAnsi="Verdana" w:cs="Times New Roman"/>
                <w:color w:val="000000"/>
                <w:sz w:val="16"/>
                <w:szCs w:val="16"/>
              </w:rPr>
              <w:t>Имя, номер телефона, адрес электронной почты, сведения, собранные посредством метрических программ</w:t>
            </w:r>
          </w:p>
          <w:p w14:paraId="42DBD7F2" w14:textId="77777777" w:rsidR="00F808FF" w:rsidRPr="00F808FF" w:rsidRDefault="00F808FF" w:rsidP="00F808FF">
            <w:pPr>
              <w:spacing w:before="100" w:beforeAutospacing="1" w:after="100" w:afterAutospacing="1"/>
              <w:jc w:val="both"/>
              <w:rPr>
                <w:rFonts w:ascii="Verdana" w:eastAsia="Times New Roman" w:hAnsi="Verdana" w:cs="Times New Roman"/>
                <w:sz w:val="16"/>
                <w:szCs w:val="16"/>
                <w:lang w:eastAsia="ru-RU"/>
              </w:rPr>
            </w:pPr>
          </w:p>
        </w:tc>
        <w:tc>
          <w:tcPr>
            <w:tcW w:w="1701" w:type="dxa"/>
          </w:tcPr>
          <w:p w14:paraId="06F837C8" w14:textId="52A80C85" w:rsidR="00F808FF" w:rsidRPr="00F808FF" w:rsidRDefault="00F808FF" w:rsidP="00F808FF">
            <w:pPr>
              <w:jc w:val="both"/>
              <w:rPr>
                <w:rFonts w:ascii="Verdana" w:hAnsi="Verdana" w:cs="Times New Roman"/>
                <w:sz w:val="16"/>
                <w:szCs w:val="16"/>
              </w:rPr>
            </w:pPr>
            <w:r w:rsidRPr="00F808FF">
              <w:rPr>
                <w:rFonts w:ascii="Verdana" w:hAnsi="Verdana" w:cs="Times New Roman"/>
                <w:sz w:val="16"/>
                <w:szCs w:val="16"/>
              </w:rPr>
              <w:t xml:space="preserve">Смешенная, в течении срока пользования интернет-сайтом/ 5 лет с момент предоставления согласия пользователя на обработку персональных данных/ до предъявления требования о прекращении обработки  </w:t>
            </w:r>
          </w:p>
        </w:tc>
        <w:tc>
          <w:tcPr>
            <w:tcW w:w="1985" w:type="dxa"/>
          </w:tcPr>
          <w:p w14:paraId="7B80B777" w14:textId="13F52FB3" w:rsidR="00F808FF" w:rsidRPr="00F808FF" w:rsidRDefault="00F808FF" w:rsidP="00F808FF">
            <w:pPr>
              <w:jc w:val="both"/>
              <w:rPr>
                <w:rFonts w:ascii="Verdana" w:hAnsi="Verdana" w:cs="Times New Roman"/>
                <w:sz w:val="16"/>
                <w:szCs w:val="16"/>
              </w:rPr>
            </w:pPr>
            <w:r w:rsidRPr="00F808FF">
              <w:rPr>
                <w:rFonts w:ascii="Verdana" w:hAnsi="Verdana" w:cs="Times New Roman"/>
                <w:sz w:val="16"/>
                <w:szCs w:val="16"/>
              </w:rPr>
              <w:t xml:space="preserve">Не более 30 дней после истечения сроков согласия/предъявления требования о прекращении обработки </w:t>
            </w:r>
          </w:p>
        </w:tc>
        <w:tc>
          <w:tcPr>
            <w:tcW w:w="1701" w:type="dxa"/>
          </w:tcPr>
          <w:p w14:paraId="140B38D5" w14:textId="77777777" w:rsidR="00F808FF" w:rsidRPr="00F808FF" w:rsidRDefault="00F808FF" w:rsidP="00F808FF">
            <w:pPr>
              <w:rPr>
                <w:rFonts w:ascii="Verdana" w:hAnsi="Verdana" w:cs="Times New Roman"/>
                <w:sz w:val="16"/>
                <w:szCs w:val="16"/>
              </w:rPr>
            </w:pPr>
          </w:p>
        </w:tc>
      </w:tr>
    </w:tbl>
    <w:p w14:paraId="4DE32D38" w14:textId="77777777" w:rsidR="00400002" w:rsidRPr="009A7D64" w:rsidRDefault="00400002" w:rsidP="00400002">
      <w:pPr>
        <w:autoSpaceDE w:val="0"/>
        <w:autoSpaceDN w:val="0"/>
        <w:adjustRightInd w:val="0"/>
        <w:spacing w:after="0" w:line="240" w:lineRule="auto"/>
        <w:ind w:firstLine="708"/>
        <w:jc w:val="both"/>
        <w:rPr>
          <w:rFonts w:ascii="Verdana" w:hAnsi="Verdana" w:cs="Times New Roman"/>
          <w:sz w:val="20"/>
          <w:szCs w:val="20"/>
          <w:lang w:eastAsia="ru-RU"/>
        </w:rPr>
      </w:pPr>
    </w:p>
    <w:p w14:paraId="60B268A3" w14:textId="77777777" w:rsidR="00DE3DAA" w:rsidRPr="00F848E1" w:rsidRDefault="00DE3DAA" w:rsidP="00DE3DAA">
      <w:pPr>
        <w:autoSpaceDE w:val="0"/>
        <w:autoSpaceDN w:val="0"/>
        <w:spacing w:after="0" w:line="240" w:lineRule="auto"/>
        <w:jc w:val="center"/>
        <w:rPr>
          <w:rFonts w:ascii="Verdana" w:eastAsia="Times New Roman" w:hAnsi="Verdana" w:cs="Times New Roman"/>
          <w:sz w:val="20"/>
          <w:szCs w:val="20"/>
          <w:lang w:eastAsia="ru-RU"/>
        </w:rPr>
      </w:pPr>
    </w:p>
    <w:sectPr w:rsidR="00DE3DAA" w:rsidRPr="00F848E1" w:rsidSect="00400002">
      <w:headerReference w:type="default" r:id="rId11"/>
      <w:footerReference w:type="default" r:id="rId12"/>
      <w:pgSz w:w="16838" w:h="11906" w:orient="landscape"/>
      <w:pgMar w:top="1134" w:right="567" w:bottom="850" w:left="709"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ACE2B" w14:textId="77777777" w:rsidR="00D437A8" w:rsidRDefault="00D437A8" w:rsidP="005365FD">
      <w:pPr>
        <w:spacing w:after="0" w:line="240" w:lineRule="auto"/>
      </w:pPr>
      <w:r>
        <w:separator/>
      </w:r>
    </w:p>
  </w:endnote>
  <w:endnote w:type="continuationSeparator" w:id="0">
    <w:p w14:paraId="05FC13D8" w14:textId="77777777" w:rsidR="00D437A8" w:rsidRDefault="00D437A8" w:rsidP="0053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893038"/>
      <w:docPartObj>
        <w:docPartGallery w:val="Page Numbers (Bottom of Page)"/>
        <w:docPartUnique/>
      </w:docPartObj>
    </w:sdtPr>
    <w:sdtEndPr>
      <w:rPr>
        <w:rFonts w:ascii="Verdana" w:hAnsi="Verdana"/>
        <w:sz w:val="16"/>
        <w:szCs w:val="16"/>
      </w:rPr>
    </w:sdtEndPr>
    <w:sdtContent>
      <w:p w14:paraId="0C81AA74" w14:textId="13101821" w:rsidR="00400002" w:rsidRPr="001B23A7" w:rsidRDefault="00400002">
        <w:pPr>
          <w:pStyle w:val="ae"/>
          <w:jc w:val="center"/>
          <w:rPr>
            <w:rFonts w:ascii="Verdana" w:hAnsi="Verdana"/>
            <w:sz w:val="16"/>
            <w:szCs w:val="16"/>
          </w:rPr>
        </w:pPr>
        <w:r w:rsidRPr="001B23A7">
          <w:rPr>
            <w:rFonts w:ascii="Verdana" w:hAnsi="Verdana"/>
            <w:sz w:val="16"/>
            <w:szCs w:val="16"/>
          </w:rPr>
          <w:fldChar w:fldCharType="begin"/>
        </w:r>
        <w:r w:rsidRPr="001B23A7">
          <w:rPr>
            <w:rFonts w:ascii="Verdana" w:hAnsi="Verdana"/>
            <w:sz w:val="16"/>
            <w:szCs w:val="16"/>
          </w:rPr>
          <w:instrText>PAGE   \* MERGEFORMAT</w:instrText>
        </w:r>
        <w:r w:rsidRPr="001B23A7">
          <w:rPr>
            <w:rFonts w:ascii="Verdana" w:hAnsi="Verdana"/>
            <w:sz w:val="16"/>
            <w:szCs w:val="16"/>
          </w:rPr>
          <w:fldChar w:fldCharType="separate"/>
        </w:r>
        <w:r w:rsidR="00725FD5">
          <w:rPr>
            <w:rFonts w:ascii="Verdana" w:hAnsi="Verdana"/>
            <w:noProof/>
            <w:sz w:val="16"/>
            <w:szCs w:val="16"/>
          </w:rPr>
          <w:t>9</w:t>
        </w:r>
        <w:r w:rsidRPr="001B23A7">
          <w:rPr>
            <w:rFonts w:ascii="Verdana" w:hAnsi="Verdana"/>
            <w:sz w:val="16"/>
            <w:szCs w:val="16"/>
          </w:rPr>
          <w:fldChar w:fldCharType="end"/>
        </w:r>
      </w:p>
    </w:sdtContent>
  </w:sdt>
  <w:p w14:paraId="6574E51A" w14:textId="77777777" w:rsidR="00400002" w:rsidRDefault="0040000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468959"/>
      <w:docPartObj>
        <w:docPartGallery w:val="Page Numbers (Bottom of Page)"/>
        <w:docPartUnique/>
      </w:docPartObj>
    </w:sdtPr>
    <w:sdtEndPr>
      <w:rPr>
        <w:rFonts w:ascii="Verdana" w:hAnsi="Verdana"/>
        <w:sz w:val="16"/>
        <w:szCs w:val="16"/>
      </w:rPr>
    </w:sdtEndPr>
    <w:sdtContent>
      <w:p w14:paraId="7B57D653" w14:textId="6A24EB90" w:rsidR="001B23A7" w:rsidRPr="001B23A7" w:rsidRDefault="001B23A7">
        <w:pPr>
          <w:pStyle w:val="ae"/>
          <w:jc w:val="center"/>
          <w:rPr>
            <w:rFonts w:ascii="Verdana" w:hAnsi="Verdana"/>
            <w:sz w:val="16"/>
            <w:szCs w:val="16"/>
          </w:rPr>
        </w:pPr>
        <w:r w:rsidRPr="001B23A7">
          <w:rPr>
            <w:rFonts w:ascii="Verdana" w:hAnsi="Verdana"/>
            <w:sz w:val="16"/>
            <w:szCs w:val="16"/>
          </w:rPr>
          <w:fldChar w:fldCharType="begin"/>
        </w:r>
        <w:r w:rsidRPr="001B23A7">
          <w:rPr>
            <w:rFonts w:ascii="Verdana" w:hAnsi="Verdana"/>
            <w:sz w:val="16"/>
            <w:szCs w:val="16"/>
          </w:rPr>
          <w:instrText>PAGE   \* MERGEFORMAT</w:instrText>
        </w:r>
        <w:r w:rsidRPr="001B23A7">
          <w:rPr>
            <w:rFonts w:ascii="Verdana" w:hAnsi="Verdana"/>
            <w:sz w:val="16"/>
            <w:szCs w:val="16"/>
          </w:rPr>
          <w:fldChar w:fldCharType="separate"/>
        </w:r>
        <w:r w:rsidR="00725FD5">
          <w:rPr>
            <w:rFonts w:ascii="Verdana" w:hAnsi="Verdana"/>
            <w:noProof/>
            <w:sz w:val="16"/>
            <w:szCs w:val="16"/>
          </w:rPr>
          <w:t>10</w:t>
        </w:r>
        <w:r w:rsidRPr="001B23A7">
          <w:rPr>
            <w:rFonts w:ascii="Verdana" w:hAnsi="Verdana"/>
            <w:sz w:val="16"/>
            <w:szCs w:val="16"/>
          </w:rPr>
          <w:fldChar w:fldCharType="end"/>
        </w:r>
      </w:p>
    </w:sdtContent>
  </w:sdt>
  <w:p w14:paraId="7CAFDB90" w14:textId="77777777" w:rsidR="001B23A7" w:rsidRDefault="001B23A7">
    <w:pPr>
      <w:pStyle w:val="ae"/>
    </w:pPr>
  </w:p>
  <w:p w14:paraId="2DAEC0E2" w14:textId="77777777" w:rsidR="00016277" w:rsidRDefault="000162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EC50" w14:textId="77777777" w:rsidR="00D437A8" w:rsidRDefault="00D437A8" w:rsidP="005365FD">
      <w:pPr>
        <w:spacing w:after="0" w:line="240" w:lineRule="auto"/>
      </w:pPr>
      <w:r>
        <w:separator/>
      </w:r>
    </w:p>
  </w:footnote>
  <w:footnote w:type="continuationSeparator" w:id="0">
    <w:p w14:paraId="6E0B27BE" w14:textId="77777777" w:rsidR="00D437A8" w:rsidRDefault="00D437A8" w:rsidP="00536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0" w:type="dxa"/>
      <w:jc w:val="center"/>
      <w:tblBorders>
        <w:top w:val="single" w:sz="6" w:space="0" w:color="auto"/>
        <w:bottom w:val="single" w:sz="6" w:space="0" w:color="auto"/>
        <w:insideH w:val="single" w:sz="6" w:space="0" w:color="auto"/>
      </w:tblBorders>
      <w:tblLayout w:type="fixed"/>
      <w:tblLook w:val="04A0" w:firstRow="1" w:lastRow="0" w:firstColumn="1" w:lastColumn="0" w:noHBand="0" w:noVBand="1"/>
    </w:tblPr>
    <w:tblGrid>
      <w:gridCol w:w="3286"/>
      <w:gridCol w:w="2428"/>
      <w:gridCol w:w="1999"/>
      <w:gridCol w:w="2067"/>
    </w:tblGrid>
    <w:tr w:rsidR="00951586" w:rsidRPr="00951586" w14:paraId="1546FD17" w14:textId="77777777" w:rsidTr="00951586">
      <w:trPr>
        <w:cantSplit/>
        <w:trHeight w:val="279"/>
        <w:jc w:val="center"/>
      </w:trPr>
      <w:tc>
        <w:tcPr>
          <w:tcW w:w="3285" w:type="dxa"/>
          <w:tcBorders>
            <w:top w:val="single" w:sz="4" w:space="0" w:color="auto"/>
            <w:left w:val="single" w:sz="4" w:space="0" w:color="auto"/>
            <w:bottom w:val="single" w:sz="4" w:space="0" w:color="auto"/>
            <w:right w:val="single" w:sz="4" w:space="0" w:color="auto"/>
          </w:tcBorders>
          <w:vAlign w:val="center"/>
          <w:hideMark/>
        </w:tcPr>
        <w:p w14:paraId="1F9F8AE5" w14:textId="77777777" w:rsidR="00951586" w:rsidRPr="00951586" w:rsidRDefault="00951586" w:rsidP="00951586">
          <w:pPr>
            <w:widowControl w:val="0"/>
            <w:overflowPunct w:val="0"/>
            <w:autoSpaceDE w:val="0"/>
            <w:autoSpaceDN w:val="0"/>
            <w:adjustRightInd w:val="0"/>
            <w:spacing w:after="40" w:line="256" w:lineRule="auto"/>
            <w:jc w:val="both"/>
            <w:textAlignment w:val="baseline"/>
            <w:rPr>
              <w:rFonts w:ascii="Verdana" w:eastAsia="Calibri" w:hAnsi="Verdana" w:cs="Arial"/>
              <w:sz w:val="16"/>
              <w:szCs w:val="16"/>
            </w:rPr>
          </w:pPr>
          <w:r w:rsidRPr="00951586">
            <w:rPr>
              <w:rFonts w:ascii="Verdana" w:eastAsia="Calibri" w:hAnsi="Verdana" w:cs="Arial"/>
              <w:sz w:val="16"/>
              <w:szCs w:val="16"/>
            </w:rPr>
            <w:t>ООО «ЗШП»</w:t>
          </w:r>
        </w:p>
      </w:tc>
      <w:tc>
        <w:tcPr>
          <w:tcW w:w="2427" w:type="dxa"/>
          <w:tcBorders>
            <w:top w:val="single" w:sz="4" w:space="0" w:color="auto"/>
            <w:left w:val="single" w:sz="4" w:space="0" w:color="auto"/>
            <w:bottom w:val="single" w:sz="4" w:space="0" w:color="auto"/>
            <w:right w:val="single" w:sz="4" w:space="0" w:color="auto"/>
          </w:tcBorders>
          <w:vAlign w:val="center"/>
          <w:hideMark/>
        </w:tcPr>
        <w:p w14:paraId="46A024A5" w14:textId="77777777" w:rsidR="00951586" w:rsidRPr="00951586" w:rsidRDefault="00951586" w:rsidP="00951586">
          <w:pPr>
            <w:widowControl w:val="0"/>
            <w:tabs>
              <w:tab w:val="left" w:pos="0"/>
            </w:tabs>
            <w:overflowPunct w:val="0"/>
            <w:autoSpaceDE w:val="0"/>
            <w:autoSpaceDN w:val="0"/>
            <w:adjustRightInd w:val="0"/>
            <w:spacing w:after="40" w:line="256" w:lineRule="auto"/>
            <w:jc w:val="center"/>
            <w:textAlignment w:val="baseline"/>
            <w:rPr>
              <w:rFonts w:ascii="Verdana" w:eastAsia="Calibri" w:hAnsi="Verdana" w:cs="Arial"/>
              <w:sz w:val="16"/>
              <w:szCs w:val="16"/>
            </w:rPr>
          </w:pPr>
          <w:r w:rsidRPr="00951586">
            <w:rPr>
              <w:rFonts w:ascii="Verdana" w:eastAsia="Calibri" w:hAnsi="Verdana" w:cs="Arial"/>
              <w:sz w:val="16"/>
              <w:szCs w:val="16"/>
            </w:rPr>
            <w:t>Владелец процесса</w:t>
          </w:r>
        </w:p>
      </w:tc>
      <w:tc>
        <w:tcPr>
          <w:tcW w:w="4064" w:type="dxa"/>
          <w:gridSpan w:val="2"/>
          <w:tcBorders>
            <w:top w:val="single" w:sz="4" w:space="0" w:color="auto"/>
            <w:left w:val="single" w:sz="4" w:space="0" w:color="auto"/>
            <w:bottom w:val="single" w:sz="4" w:space="0" w:color="auto"/>
            <w:right w:val="single" w:sz="4" w:space="0" w:color="auto"/>
          </w:tcBorders>
          <w:hideMark/>
        </w:tcPr>
        <w:p w14:paraId="08AAA34A" w14:textId="77777777" w:rsidR="00951586" w:rsidRPr="00951586" w:rsidRDefault="00951586" w:rsidP="00951586">
          <w:pPr>
            <w:widowControl w:val="0"/>
            <w:tabs>
              <w:tab w:val="left" w:pos="914"/>
            </w:tabs>
            <w:overflowPunct w:val="0"/>
            <w:autoSpaceDE w:val="0"/>
            <w:autoSpaceDN w:val="0"/>
            <w:adjustRightInd w:val="0"/>
            <w:spacing w:after="40" w:line="256" w:lineRule="auto"/>
            <w:textAlignment w:val="baseline"/>
            <w:rPr>
              <w:rFonts w:ascii="Verdana" w:eastAsia="Calibri" w:hAnsi="Verdana" w:cs="Times New Roman"/>
              <w:sz w:val="16"/>
              <w:szCs w:val="16"/>
            </w:rPr>
          </w:pPr>
          <w:r w:rsidRPr="00951586">
            <w:rPr>
              <w:rFonts w:ascii="Verdana" w:eastAsia="Calibri" w:hAnsi="Verdana" w:cs="Times New Roman"/>
              <w:sz w:val="16"/>
              <w:szCs w:val="16"/>
            </w:rPr>
            <w:t>Управление по персоналу</w:t>
          </w:r>
        </w:p>
      </w:tc>
    </w:tr>
    <w:tr w:rsidR="00951586" w:rsidRPr="00951586" w14:paraId="10887AC7" w14:textId="77777777" w:rsidTr="00951586">
      <w:trPr>
        <w:cantSplit/>
        <w:trHeight w:val="279"/>
        <w:jc w:val="center"/>
      </w:trPr>
      <w:tc>
        <w:tcPr>
          <w:tcW w:w="5712" w:type="dxa"/>
          <w:gridSpan w:val="2"/>
          <w:vMerge w:val="restart"/>
          <w:tcBorders>
            <w:top w:val="single" w:sz="4" w:space="0" w:color="auto"/>
            <w:left w:val="single" w:sz="4" w:space="0" w:color="auto"/>
            <w:bottom w:val="single" w:sz="4" w:space="0" w:color="auto"/>
            <w:right w:val="single" w:sz="4" w:space="0" w:color="auto"/>
          </w:tcBorders>
          <w:hideMark/>
        </w:tcPr>
        <w:p w14:paraId="5F681F77" w14:textId="77777777" w:rsidR="00951586" w:rsidRPr="00951586" w:rsidRDefault="00951586" w:rsidP="00951586">
          <w:pPr>
            <w:widowControl w:val="0"/>
            <w:overflowPunct w:val="0"/>
            <w:autoSpaceDE w:val="0"/>
            <w:autoSpaceDN w:val="0"/>
            <w:adjustRightInd w:val="0"/>
            <w:spacing w:line="256" w:lineRule="auto"/>
            <w:jc w:val="both"/>
            <w:textAlignment w:val="baseline"/>
            <w:rPr>
              <w:rFonts w:ascii="Verdana" w:eastAsia="Calibri" w:hAnsi="Verdana" w:cs="Times New Roman"/>
              <w:sz w:val="16"/>
              <w:szCs w:val="16"/>
            </w:rPr>
          </w:pPr>
          <w:r w:rsidRPr="00951586">
            <w:rPr>
              <w:rFonts w:ascii="Verdana" w:eastAsia="Calibri" w:hAnsi="Verdana" w:cs="Times New Roman"/>
              <w:sz w:val="16"/>
              <w:szCs w:val="16"/>
            </w:rPr>
            <w:t>Политика ООО «ЗШП» в отношении обработки персональных данных</w:t>
          </w:r>
        </w:p>
      </w:tc>
      <w:tc>
        <w:tcPr>
          <w:tcW w:w="1998" w:type="dxa"/>
          <w:tcBorders>
            <w:top w:val="single" w:sz="4" w:space="0" w:color="auto"/>
            <w:left w:val="single" w:sz="4" w:space="0" w:color="auto"/>
            <w:bottom w:val="single" w:sz="6" w:space="0" w:color="auto"/>
            <w:right w:val="single" w:sz="4" w:space="0" w:color="auto"/>
          </w:tcBorders>
          <w:vAlign w:val="center"/>
          <w:hideMark/>
        </w:tcPr>
        <w:p w14:paraId="388BF657" w14:textId="77777777" w:rsidR="00951586" w:rsidRPr="00951586" w:rsidRDefault="00951586" w:rsidP="00951586">
          <w:pPr>
            <w:widowControl w:val="0"/>
            <w:tabs>
              <w:tab w:val="left" w:pos="284"/>
            </w:tabs>
            <w:overflowPunct w:val="0"/>
            <w:autoSpaceDE w:val="0"/>
            <w:autoSpaceDN w:val="0"/>
            <w:adjustRightInd w:val="0"/>
            <w:spacing w:after="40" w:line="256" w:lineRule="auto"/>
            <w:jc w:val="right"/>
            <w:textAlignment w:val="baseline"/>
            <w:rPr>
              <w:rFonts w:ascii="Verdana" w:eastAsia="Calibri" w:hAnsi="Verdana" w:cs="Arial"/>
              <w:sz w:val="16"/>
              <w:szCs w:val="16"/>
            </w:rPr>
          </w:pPr>
          <w:r w:rsidRPr="00951586">
            <w:rPr>
              <w:rFonts w:ascii="Verdana" w:eastAsia="Calibri" w:hAnsi="Verdana" w:cs="Arial"/>
              <w:sz w:val="16"/>
              <w:szCs w:val="16"/>
            </w:rPr>
            <w:t>СТО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6C7646D6" w14:textId="77777777" w:rsidR="00951586" w:rsidRPr="00951586" w:rsidRDefault="00951586" w:rsidP="00951586">
          <w:pPr>
            <w:widowControl w:val="0"/>
            <w:overflowPunct w:val="0"/>
            <w:autoSpaceDE w:val="0"/>
            <w:autoSpaceDN w:val="0"/>
            <w:adjustRightInd w:val="0"/>
            <w:spacing w:after="40" w:line="256" w:lineRule="auto"/>
            <w:jc w:val="both"/>
            <w:textAlignment w:val="baseline"/>
            <w:rPr>
              <w:rFonts w:ascii="Verdana" w:eastAsia="Calibri" w:hAnsi="Verdana" w:cs="Arial"/>
              <w:sz w:val="16"/>
              <w:szCs w:val="16"/>
            </w:rPr>
          </w:pPr>
          <w:r w:rsidRPr="00951586">
            <w:rPr>
              <w:rFonts w:ascii="Verdana" w:eastAsia="Calibri" w:hAnsi="Verdana" w:cs="Arial"/>
              <w:sz w:val="16"/>
              <w:szCs w:val="16"/>
            </w:rPr>
            <w:t>№19-ПК06.03</w:t>
          </w:r>
        </w:p>
      </w:tc>
    </w:tr>
    <w:tr w:rsidR="00951586" w:rsidRPr="00951586" w14:paraId="6FBDB536" w14:textId="77777777" w:rsidTr="00951586">
      <w:trPr>
        <w:cantSplit/>
        <w:trHeight w:val="279"/>
        <w:jc w:val="center"/>
      </w:trPr>
      <w:tc>
        <w:tcPr>
          <w:tcW w:w="8139" w:type="dxa"/>
          <w:gridSpan w:val="2"/>
          <w:vMerge/>
          <w:tcBorders>
            <w:top w:val="single" w:sz="4" w:space="0" w:color="auto"/>
            <w:left w:val="single" w:sz="4" w:space="0" w:color="auto"/>
            <w:bottom w:val="single" w:sz="4" w:space="0" w:color="auto"/>
            <w:right w:val="single" w:sz="4" w:space="0" w:color="auto"/>
          </w:tcBorders>
          <w:vAlign w:val="center"/>
          <w:hideMark/>
        </w:tcPr>
        <w:p w14:paraId="5EDAE1A8" w14:textId="77777777" w:rsidR="00951586" w:rsidRPr="00951586" w:rsidRDefault="00951586" w:rsidP="00951586">
          <w:pPr>
            <w:spacing w:after="0" w:line="256" w:lineRule="auto"/>
            <w:rPr>
              <w:rFonts w:ascii="Verdana" w:eastAsia="Calibri" w:hAnsi="Verdana" w:cs="Times New Roman"/>
              <w:sz w:val="16"/>
              <w:szCs w:val="16"/>
            </w:rPr>
          </w:pPr>
        </w:p>
      </w:tc>
      <w:tc>
        <w:tcPr>
          <w:tcW w:w="1998" w:type="dxa"/>
          <w:tcBorders>
            <w:top w:val="single" w:sz="6" w:space="0" w:color="auto"/>
            <w:left w:val="single" w:sz="4" w:space="0" w:color="auto"/>
            <w:bottom w:val="single" w:sz="6" w:space="0" w:color="auto"/>
            <w:right w:val="single" w:sz="4" w:space="0" w:color="auto"/>
          </w:tcBorders>
          <w:vAlign w:val="center"/>
          <w:hideMark/>
        </w:tcPr>
        <w:p w14:paraId="0E0FE12C" w14:textId="77777777" w:rsidR="00951586" w:rsidRPr="00951586" w:rsidRDefault="00951586" w:rsidP="00951586">
          <w:pPr>
            <w:widowControl w:val="0"/>
            <w:tabs>
              <w:tab w:val="left" w:pos="284"/>
            </w:tabs>
            <w:overflowPunct w:val="0"/>
            <w:autoSpaceDE w:val="0"/>
            <w:autoSpaceDN w:val="0"/>
            <w:adjustRightInd w:val="0"/>
            <w:spacing w:after="40" w:line="256" w:lineRule="auto"/>
            <w:jc w:val="right"/>
            <w:textAlignment w:val="baseline"/>
            <w:rPr>
              <w:rFonts w:ascii="Verdana" w:eastAsia="Calibri" w:hAnsi="Verdana" w:cs="Arial"/>
              <w:sz w:val="16"/>
              <w:szCs w:val="16"/>
            </w:rPr>
          </w:pPr>
          <w:r w:rsidRPr="00951586">
            <w:rPr>
              <w:rFonts w:ascii="Verdana" w:eastAsia="Calibri" w:hAnsi="Verdana" w:cs="Arial"/>
              <w:sz w:val="16"/>
              <w:szCs w:val="16"/>
            </w:rPr>
            <w:t>Версия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E011F" w14:textId="77777777" w:rsidR="00951586" w:rsidRPr="00951586" w:rsidRDefault="00951586" w:rsidP="00951586">
          <w:pPr>
            <w:widowControl w:val="0"/>
            <w:overflowPunct w:val="0"/>
            <w:autoSpaceDE w:val="0"/>
            <w:autoSpaceDN w:val="0"/>
            <w:adjustRightInd w:val="0"/>
            <w:spacing w:after="40" w:line="256" w:lineRule="auto"/>
            <w:jc w:val="both"/>
            <w:textAlignment w:val="baseline"/>
            <w:rPr>
              <w:rFonts w:ascii="Verdana" w:eastAsia="Calibri" w:hAnsi="Verdana" w:cs="Arial"/>
              <w:sz w:val="16"/>
              <w:szCs w:val="16"/>
            </w:rPr>
          </w:pPr>
          <w:r w:rsidRPr="00951586">
            <w:rPr>
              <w:rFonts w:ascii="Verdana" w:eastAsia="Calibri" w:hAnsi="Verdana" w:cs="Arial"/>
              <w:sz w:val="16"/>
              <w:szCs w:val="16"/>
            </w:rPr>
            <w:t>2.0</w:t>
          </w:r>
        </w:p>
      </w:tc>
    </w:tr>
  </w:tbl>
  <w:p w14:paraId="054A95D3" w14:textId="77777777" w:rsidR="00951586" w:rsidRDefault="0095158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top w:val="single" w:sz="6" w:space="0" w:color="auto"/>
        <w:bottom w:val="single" w:sz="6" w:space="0" w:color="auto"/>
        <w:insideH w:val="single" w:sz="6" w:space="0" w:color="auto"/>
      </w:tblBorders>
      <w:tblLayout w:type="fixed"/>
      <w:tblLook w:val="0000" w:firstRow="0" w:lastRow="0" w:firstColumn="0" w:lastColumn="0" w:noHBand="0" w:noVBand="0"/>
    </w:tblPr>
    <w:tblGrid>
      <w:gridCol w:w="3285"/>
      <w:gridCol w:w="2427"/>
      <w:gridCol w:w="1998"/>
      <w:gridCol w:w="2066"/>
    </w:tblGrid>
    <w:tr w:rsidR="005365FD" w:rsidRPr="00337003" w14:paraId="37F238F8" w14:textId="77777777" w:rsidTr="00DA7584">
      <w:trPr>
        <w:cantSplit/>
        <w:trHeight w:val="279"/>
        <w:jc w:val="center"/>
      </w:trPr>
      <w:tc>
        <w:tcPr>
          <w:tcW w:w="3285" w:type="dxa"/>
          <w:tcBorders>
            <w:top w:val="single" w:sz="4" w:space="0" w:color="auto"/>
            <w:left w:val="single" w:sz="4" w:space="0" w:color="auto"/>
            <w:bottom w:val="single" w:sz="4" w:space="0" w:color="auto"/>
            <w:right w:val="single" w:sz="4" w:space="0" w:color="auto"/>
          </w:tcBorders>
          <w:vAlign w:val="center"/>
        </w:tcPr>
        <w:p w14:paraId="10336DF7" w14:textId="0CADB1D8" w:rsidR="005365FD" w:rsidRPr="00337003" w:rsidRDefault="001A38F4" w:rsidP="005365FD">
          <w:pPr>
            <w:widowControl w:val="0"/>
            <w:overflowPunct w:val="0"/>
            <w:autoSpaceDE w:val="0"/>
            <w:autoSpaceDN w:val="0"/>
            <w:adjustRightInd w:val="0"/>
            <w:spacing w:after="40"/>
            <w:jc w:val="both"/>
            <w:textAlignment w:val="baseline"/>
            <w:rPr>
              <w:rFonts w:ascii="Verdana" w:hAnsi="Verdana" w:cs="Arial"/>
              <w:sz w:val="16"/>
              <w:szCs w:val="16"/>
            </w:rPr>
          </w:pPr>
          <w:r>
            <w:rPr>
              <w:rFonts w:ascii="Verdana" w:hAnsi="Verdana" w:cs="Arial"/>
              <w:sz w:val="16"/>
              <w:szCs w:val="16"/>
            </w:rPr>
            <w:t>ООО «ЗШП»</w:t>
          </w:r>
        </w:p>
      </w:tc>
      <w:tc>
        <w:tcPr>
          <w:tcW w:w="2427" w:type="dxa"/>
          <w:tcBorders>
            <w:top w:val="single" w:sz="4" w:space="0" w:color="auto"/>
            <w:left w:val="single" w:sz="4" w:space="0" w:color="auto"/>
            <w:bottom w:val="single" w:sz="4" w:space="0" w:color="auto"/>
            <w:right w:val="single" w:sz="4" w:space="0" w:color="auto"/>
          </w:tcBorders>
          <w:vAlign w:val="center"/>
        </w:tcPr>
        <w:p w14:paraId="200E4857" w14:textId="77777777" w:rsidR="005365FD" w:rsidRPr="00337003" w:rsidRDefault="005365FD" w:rsidP="005365FD">
          <w:pPr>
            <w:widowControl w:val="0"/>
            <w:tabs>
              <w:tab w:val="left" w:pos="0"/>
            </w:tabs>
            <w:overflowPunct w:val="0"/>
            <w:autoSpaceDE w:val="0"/>
            <w:autoSpaceDN w:val="0"/>
            <w:adjustRightInd w:val="0"/>
            <w:spacing w:after="40"/>
            <w:jc w:val="center"/>
            <w:textAlignment w:val="baseline"/>
            <w:rPr>
              <w:rFonts w:ascii="Verdana" w:hAnsi="Verdana" w:cs="Arial"/>
              <w:sz w:val="16"/>
              <w:szCs w:val="16"/>
            </w:rPr>
          </w:pPr>
          <w:r w:rsidRPr="00337003">
            <w:rPr>
              <w:rFonts w:ascii="Verdana" w:hAnsi="Verdana" w:cs="Arial"/>
              <w:sz w:val="16"/>
              <w:szCs w:val="16"/>
            </w:rPr>
            <w:t>Владелец процесса</w:t>
          </w:r>
        </w:p>
      </w:tc>
      <w:tc>
        <w:tcPr>
          <w:tcW w:w="4064" w:type="dxa"/>
          <w:gridSpan w:val="2"/>
          <w:tcBorders>
            <w:top w:val="single" w:sz="4" w:space="0" w:color="auto"/>
            <w:left w:val="single" w:sz="4" w:space="0" w:color="auto"/>
            <w:bottom w:val="single" w:sz="4" w:space="0" w:color="auto"/>
            <w:right w:val="single" w:sz="4" w:space="0" w:color="auto"/>
          </w:tcBorders>
        </w:tcPr>
        <w:p w14:paraId="5EFA0081" w14:textId="5D3C7089" w:rsidR="005365FD" w:rsidRPr="00337003" w:rsidRDefault="00DB3E6D" w:rsidP="005365FD">
          <w:pPr>
            <w:widowControl w:val="0"/>
            <w:tabs>
              <w:tab w:val="left" w:pos="914"/>
            </w:tabs>
            <w:overflowPunct w:val="0"/>
            <w:autoSpaceDE w:val="0"/>
            <w:autoSpaceDN w:val="0"/>
            <w:adjustRightInd w:val="0"/>
            <w:spacing w:after="40"/>
            <w:textAlignment w:val="baseline"/>
            <w:rPr>
              <w:rFonts w:ascii="Verdana" w:hAnsi="Verdana"/>
              <w:sz w:val="16"/>
              <w:szCs w:val="16"/>
            </w:rPr>
          </w:pPr>
          <w:r>
            <w:rPr>
              <w:rFonts w:ascii="Verdana" w:hAnsi="Verdana"/>
              <w:sz w:val="16"/>
              <w:szCs w:val="16"/>
            </w:rPr>
            <w:t>Управление по персоналу</w:t>
          </w:r>
        </w:p>
      </w:tc>
    </w:tr>
    <w:tr w:rsidR="005365FD" w:rsidRPr="00337003" w14:paraId="5A6A1D47" w14:textId="77777777" w:rsidTr="00DA7584">
      <w:trPr>
        <w:cantSplit/>
        <w:trHeight w:val="279"/>
        <w:jc w:val="center"/>
      </w:trPr>
      <w:tc>
        <w:tcPr>
          <w:tcW w:w="5712" w:type="dxa"/>
          <w:gridSpan w:val="2"/>
          <w:vMerge w:val="restart"/>
          <w:tcBorders>
            <w:top w:val="single" w:sz="4" w:space="0" w:color="auto"/>
            <w:left w:val="single" w:sz="4" w:space="0" w:color="auto"/>
            <w:bottom w:val="single" w:sz="4" w:space="0" w:color="auto"/>
            <w:right w:val="single" w:sz="4" w:space="0" w:color="auto"/>
          </w:tcBorders>
        </w:tcPr>
        <w:p w14:paraId="62804F58" w14:textId="175E0F2E" w:rsidR="005365FD" w:rsidRPr="00337003" w:rsidRDefault="00D4181F" w:rsidP="005365FD">
          <w:pPr>
            <w:widowControl w:val="0"/>
            <w:overflowPunct w:val="0"/>
            <w:autoSpaceDE w:val="0"/>
            <w:autoSpaceDN w:val="0"/>
            <w:adjustRightInd w:val="0"/>
            <w:jc w:val="both"/>
            <w:textAlignment w:val="baseline"/>
            <w:rPr>
              <w:rFonts w:ascii="Verdana" w:hAnsi="Verdana"/>
              <w:sz w:val="16"/>
              <w:szCs w:val="16"/>
            </w:rPr>
          </w:pPr>
          <w:r>
            <w:rPr>
              <w:rFonts w:ascii="Verdana" w:hAnsi="Verdana"/>
              <w:sz w:val="16"/>
              <w:szCs w:val="16"/>
            </w:rPr>
            <w:t>Политика ООО «ЗШП» в отношении обработки персональных данных</w:t>
          </w:r>
        </w:p>
      </w:tc>
      <w:tc>
        <w:tcPr>
          <w:tcW w:w="1998" w:type="dxa"/>
          <w:tcBorders>
            <w:top w:val="single" w:sz="4" w:space="0" w:color="auto"/>
            <w:left w:val="single" w:sz="4" w:space="0" w:color="auto"/>
            <w:right w:val="single" w:sz="4" w:space="0" w:color="auto"/>
          </w:tcBorders>
          <w:vAlign w:val="center"/>
        </w:tcPr>
        <w:p w14:paraId="6F70C738" w14:textId="77777777" w:rsidR="005365FD" w:rsidRPr="00337003" w:rsidRDefault="005365FD" w:rsidP="005365FD">
          <w:pPr>
            <w:widowControl w:val="0"/>
            <w:tabs>
              <w:tab w:val="left" w:pos="284"/>
            </w:tabs>
            <w:overflowPunct w:val="0"/>
            <w:autoSpaceDE w:val="0"/>
            <w:autoSpaceDN w:val="0"/>
            <w:adjustRightInd w:val="0"/>
            <w:spacing w:after="40"/>
            <w:jc w:val="right"/>
            <w:textAlignment w:val="baseline"/>
            <w:rPr>
              <w:rFonts w:ascii="Verdana" w:hAnsi="Verdana" w:cs="Arial"/>
              <w:sz w:val="16"/>
              <w:szCs w:val="16"/>
            </w:rPr>
          </w:pPr>
          <w:r w:rsidRPr="00337003">
            <w:rPr>
              <w:rFonts w:ascii="Verdana" w:hAnsi="Verdana" w:cs="Arial"/>
              <w:sz w:val="16"/>
              <w:szCs w:val="16"/>
            </w:rPr>
            <w:t>СТО №</w:t>
          </w:r>
        </w:p>
      </w:tc>
      <w:tc>
        <w:tcPr>
          <w:tcW w:w="2066" w:type="dxa"/>
          <w:tcBorders>
            <w:top w:val="single" w:sz="4" w:space="0" w:color="auto"/>
            <w:left w:val="single" w:sz="4" w:space="0" w:color="auto"/>
            <w:bottom w:val="single" w:sz="4" w:space="0" w:color="auto"/>
            <w:right w:val="single" w:sz="4" w:space="0" w:color="auto"/>
          </w:tcBorders>
          <w:vAlign w:val="center"/>
        </w:tcPr>
        <w:p w14:paraId="5497B0E5" w14:textId="73C0E265" w:rsidR="005365FD" w:rsidRPr="00337003" w:rsidRDefault="002F4E55" w:rsidP="005365FD">
          <w:pPr>
            <w:widowControl w:val="0"/>
            <w:overflowPunct w:val="0"/>
            <w:autoSpaceDE w:val="0"/>
            <w:autoSpaceDN w:val="0"/>
            <w:adjustRightInd w:val="0"/>
            <w:spacing w:after="40"/>
            <w:jc w:val="both"/>
            <w:textAlignment w:val="baseline"/>
            <w:rPr>
              <w:rFonts w:ascii="Verdana" w:hAnsi="Verdana" w:cs="Arial"/>
              <w:sz w:val="16"/>
              <w:szCs w:val="16"/>
            </w:rPr>
          </w:pPr>
          <w:r>
            <w:rPr>
              <w:rFonts w:ascii="Verdana" w:hAnsi="Verdana" w:cs="Arial"/>
              <w:sz w:val="16"/>
              <w:szCs w:val="16"/>
            </w:rPr>
            <w:t>№19-ПК06.03</w:t>
          </w:r>
        </w:p>
      </w:tc>
    </w:tr>
    <w:tr w:rsidR="005365FD" w:rsidRPr="00337003" w14:paraId="0DADD54D" w14:textId="77777777" w:rsidTr="00DA7584">
      <w:trPr>
        <w:cantSplit/>
        <w:trHeight w:val="279"/>
        <w:jc w:val="center"/>
      </w:trPr>
      <w:tc>
        <w:tcPr>
          <w:tcW w:w="5712" w:type="dxa"/>
          <w:gridSpan w:val="2"/>
          <w:vMerge/>
          <w:tcBorders>
            <w:left w:val="single" w:sz="4" w:space="0" w:color="auto"/>
            <w:bottom w:val="single" w:sz="4" w:space="0" w:color="auto"/>
            <w:right w:val="single" w:sz="4" w:space="0" w:color="auto"/>
          </w:tcBorders>
          <w:vAlign w:val="center"/>
        </w:tcPr>
        <w:p w14:paraId="33F20FB3" w14:textId="77777777" w:rsidR="005365FD" w:rsidRPr="00337003" w:rsidRDefault="005365FD" w:rsidP="005365FD">
          <w:pPr>
            <w:widowControl w:val="0"/>
            <w:overflowPunct w:val="0"/>
            <w:autoSpaceDE w:val="0"/>
            <w:autoSpaceDN w:val="0"/>
            <w:adjustRightInd w:val="0"/>
            <w:spacing w:after="40"/>
            <w:jc w:val="both"/>
            <w:textAlignment w:val="baseline"/>
            <w:rPr>
              <w:rFonts w:ascii="Verdana" w:hAnsi="Verdana" w:cs="Arial"/>
              <w:sz w:val="16"/>
              <w:szCs w:val="16"/>
            </w:rPr>
          </w:pPr>
        </w:p>
      </w:tc>
      <w:tc>
        <w:tcPr>
          <w:tcW w:w="1998" w:type="dxa"/>
          <w:tcBorders>
            <w:left w:val="single" w:sz="4" w:space="0" w:color="auto"/>
            <w:right w:val="single" w:sz="4" w:space="0" w:color="auto"/>
          </w:tcBorders>
          <w:vAlign w:val="center"/>
        </w:tcPr>
        <w:p w14:paraId="685116DF" w14:textId="77777777" w:rsidR="005365FD" w:rsidRPr="00337003" w:rsidRDefault="005365FD" w:rsidP="005365FD">
          <w:pPr>
            <w:widowControl w:val="0"/>
            <w:tabs>
              <w:tab w:val="left" w:pos="284"/>
            </w:tabs>
            <w:overflowPunct w:val="0"/>
            <w:autoSpaceDE w:val="0"/>
            <w:autoSpaceDN w:val="0"/>
            <w:adjustRightInd w:val="0"/>
            <w:spacing w:after="40"/>
            <w:jc w:val="right"/>
            <w:textAlignment w:val="baseline"/>
            <w:rPr>
              <w:rFonts w:ascii="Verdana" w:hAnsi="Verdana" w:cs="Arial"/>
              <w:sz w:val="16"/>
              <w:szCs w:val="16"/>
            </w:rPr>
          </w:pPr>
          <w:r w:rsidRPr="00337003">
            <w:rPr>
              <w:rFonts w:ascii="Verdana" w:hAnsi="Verdana" w:cs="Arial"/>
              <w:sz w:val="16"/>
              <w:szCs w:val="16"/>
            </w:rPr>
            <w:t>Версия №</w:t>
          </w:r>
        </w:p>
      </w:tc>
      <w:tc>
        <w:tcPr>
          <w:tcW w:w="2066" w:type="dxa"/>
          <w:tcBorders>
            <w:top w:val="single" w:sz="4" w:space="0" w:color="auto"/>
            <w:left w:val="single" w:sz="4" w:space="0" w:color="auto"/>
            <w:bottom w:val="single" w:sz="4" w:space="0" w:color="auto"/>
            <w:right w:val="single" w:sz="4" w:space="0" w:color="auto"/>
          </w:tcBorders>
          <w:vAlign w:val="center"/>
        </w:tcPr>
        <w:p w14:paraId="09E768D8" w14:textId="6575B4AC" w:rsidR="005365FD" w:rsidRPr="00337003" w:rsidRDefault="00D4181F" w:rsidP="005365FD">
          <w:pPr>
            <w:widowControl w:val="0"/>
            <w:overflowPunct w:val="0"/>
            <w:autoSpaceDE w:val="0"/>
            <w:autoSpaceDN w:val="0"/>
            <w:adjustRightInd w:val="0"/>
            <w:spacing w:after="40"/>
            <w:jc w:val="both"/>
            <w:textAlignment w:val="baseline"/>
            <w:rPr>
              <w:rFonts w:ascii="Verdana" w:hAnsi="Verdana" w:cs="Arial"/>
              <w:sz w:val="16"/>
              <w:szCs w:val="16"/>
            </w:rPr>
          </w:pPr>
          <w:r>
            <w:rPr>
              <w:rFonts w:ascii="Verdana" w:hAnsi="Verdana" w:cs="Arial"/>
              <w:sz w:val="16"/>
              <w:szCs w:val="16"/>
            </w:rPr>
            <w:t>2</w:t>
          </w:r>
          <w:r w:rsidR="001A38F4">
            <w:rPr>
              <w:rFonts w:ascii="Verdana" w:hAnsi="Verdana" w:cs="Arial"/>
              <w:sz w:val="16"/>
              <w:szCs w:val="16"/>
            </w:rPr>
            <w:t>.0</w:t>
          </w:r>
        </w:p>
      </w:tc>
    </w:tr>
  </w:tbl>
  <w:p w14:paraId="023759E7" w14:textId="77777777" w:rsidR="005365FD" w:rsidRPr="005365FD" w:rsidRDefault="005365FD" w:rsidP="005365F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2CBB3382"/>
    <w:multiLevelType w:val="multilevel"/>
    <w:tmpl w:val="961050CA"/>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C44A56"/>
    <w:multiLevelType w:val="hybridMultilevel"/>
    <w:tmpl w:val="256E5600"/>
    <w:lvl w:ilvl="0" w:tplc="39280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0C7928"/>
    <w:multiLevelType w:val="hybridMultilevel"/>
    <w:tmpl w:val="A48E6854"/>
    <w:lvl w:ilvl="0" w:tplc="5352E4D0">
      <w:start w:val="3"/>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3"/>
  </w:num>
  <w:num w:numId="2">
    <w:abstractNumId w:val="2"/>
  </w:num>
  <w:num w:numId="3">
    <w:abstractNumId w:val="0"/>
    <w:lvlOverride w:ilvl="0">
      <w:startOverride w:val="1"/>
    </w:lvlOverride>
  </w:num>
  <w:num w:numId="4">
    <w:abstractNumId w:val="1"/>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A3"/>
    <w:rsid w:val="00016277"/>
    <w:rsid w:val="00017F9B"/>
    <w:rsid w:val="000246C5"/>
    <w:rsid w:val="00026466"/>
    <w:rsid w:val="00032FB3"/>
    <w:rsid w:val="00040F39"/>
    <w:rsid w:val="00041EF3"/>
    <w:rsid w:val="000435A0"/>
    <w:rsid w:val="00046E3C"/>
    <w:rsid w:val="00060414"/>
    <w:rsid w:val="00072A8D"/>
    <w:rsid w:val="00084C7F"/>
    <w:rsid w:val="000A00B9"/>
    <w:rsid w:val="000A1C71"/>
    <w:rsid w:val="000A4AB0"/>
    <w:rsid w:val="000C7A11"/>
    <w:rsid w:val="000C7B52"/>
    <w:rsid w:val="000D08B1"/>
    <w:rsid w:val="000E1A46"/>
    <w:rsid w:val="000E22A4"/>
    <w:rsid w:val="000F21A3"/>
    <w:rsid w:val="0011128C"/>
    <w:rsid w:val="00112C6C"/>
    <w:rsid w:val="0011449E"/>
    <w:rsid w:val="00125662"/>
    <w:rsid w:val="00126306"/>
    <w:rsid w:val="0018172E"/>
    <w:rsid w:val="001917AD"/>
    <w:rsid w:val="001928FD"/>
    <w:rsid w:val="001A38F4"/>
    <w:rsid w:val="001A43D1"/>
    <w:rsid w:val="001A5597"/>
    <w:rsid w:val="001B05E1"/>
    <w:rsid w:val="001B23A7"/>
    <w:rsid w:val="001B4C7B"/>
    <w:rsid w:val="001B5C77"/>
    <w:rsid w:val="001D38F3"/>
    <w:rsid w:val="001D3DE2"/>
    <w:rsid w:val="001F082E"/>
    <w:rsid w:val="001F12E9"/>
    <w:rsid w:val="001F5E1B"/>
    <w:rsid w:val="00202798"/>
    <w:rsid w:val="00221C2D"/>
    <w:rsid w:val="002220F0"/>
    <w:rsid w:val="00222113"/>
    <w:rsid w:val="00231B53"/>
    <w:rsid w:val="00232A28"/>
    <w:rsid w:val="002370AE"/>
    <w:rsid w:val="00251BF8"/>
    <w:rsid w:val="00256A3B"/>
    <w:rsid w:val="00264727"/>
    <w:rsid w:val="00264CD9"/>
    <w:rsid w:val="002667EF"/>
    <w:rsid w:val="00287666"/>
    <w:rsid w:val="002877BF"/>
    <w:rsid w:val="00290845"/>
    <w:rsid w:val="002A108E"/>
    <w:rsid w:val="002A5224"/>
    <w:rsid w:val="002B57B6"/>
    <w:rsid w:val="002B6A98"/>
    <w:rsid w:val="002C02BC"/>
    <w:rsid w:val="002C27B1"/>
    <w:rsid w:val="002C31CE"/>
    <w:rsid w:val="002D3DA3"/>
    <w:rsid w:val="002E15EB"/>
    <w:rsid w:val="002F4E55"/>
    <w:rsid w:val="002F6C86"/>
    <w:rsid w:val="00313FF1"/>
    <w:rsid w:val="0031445D"/>
    <w:rsid w:val="00314CFD"/>
    <w:rsid w:val="00325A0B"/>
    <w:rsid w:val="00326B29"/>
    <w:rsid w:val="0033639F"/>
    <w:rsid w:val="00355311"/>
    <w:rsid w:val="00357686"/>
    <w:rsid w:val="00363D78"/>
    <w:rsid w:val="0037335C"/>
    <w:rsid w:val="003945E9"/>
    <w:rsid w:val="003B0113"/>
    <w:rsid w:val="003B3DF8"/>
    <w:rsid w:val="003C61F4"/>
    <w:rsid w:val="003D6B08"/>
    <w:rsid w:val="003E1933"/>
    <w:rsid w:val="003F1A87"/>
    <w:rsid w:val="00400002"/>
    <w:rsid w:val="004166F6"/>
    <w:rsid w:val="00421C86"/>
    <w:rsid w:val="0042263B"/>
    <w:rsid w:val="00422F0A"/>
    <w:rsid w:val="00425E08"/>
    <w:rsid w:val="00433702"/>
    <w:rsid w:val="004371E9"/>
    <w:rsid w:val="00456102"/>
    <w:rsid w:val="00463252"/>
    <w:rsid w:val="0049557A"/>
    <w:rsid w:val="00496AD5"/>
    <w:rsid w:val="004C1480"/>
    <w:rsid w:val="004C18D8"/>
    <w:rsid w:val="004C5EC9"/>
    <w:rsid w:val="004E4321"/>
    <w:rsid w:val="004E5B55"/>
    <w:rsid w:val="00511056"/>
    <w:rsid w:val="005131C6"/>
    <w:rsid w:val="00516F30"/>
    <w:rsid w:val="00525790"/>
    <w:rsid w:val="005308FE"/>
    <w:rsid w:val="005321B8"/>
    <w:rsid w:val="005365FD"/>
    <w:rsid w:val="00550DD7"/>
    <w:rsid w:val="0055200B"/>
    <w:rsid w:val="005600FE"/>
    <w:rsid w:val="0056380D"/>
    <w:rsid w:val="005809BF"/>
    <w:rsid w:val="0059027F"/>
    <w:rsid w:val="00594CC6"/>
    <w:rsid w:val="005A11E5"/>
    <w:rsid w:val="005A15F6"/>
    <w:rsid w:val="005A56CE"/>
    <w:rsid w:val="005A6411"/>
    <w:rsid w:val="005B03D8"/>
    <w:rsid w:val="005B31A8"/>
    <w:rsid w:val="005B3A35"/>
    <w:rsid w:val="005B4962"/>
    <w:rsid w:val="005D1250"/>
    <w:rsid w:val="005D6AC3"/>
    <w:rsid w:val="005E4093"/>
    <w:rsid w:val="00603DCB"/>
    <w:rsid w:val="00612024"/>
    <w:rsid w:val="006228CB"/>
    <w:rsid w:val="00631789"/>
    <w:rsid w:val="00653BEA"/>
    <w:rsid w:val="00660ADF"/>
    <w:rsid w:val="0066687E"/>
    <w:rsid w:val="006727B7"/>
    <w:rsid w:val="006A0FCE"/>
    <w:rsid w:val="006A4A07"/>
    <w:rsid w:val="006E01AE"/>
    <w:rsid w:val="00700376"/>
    <w:rsid w:val="00700ECE"/>
    <w:rsid w:val="00702C4D"/>
    <w:rsid w:val="00707F5D"/>
    <w:rsid w:val="00716C55"/>
    <w:rsid w:val="00725FD5"/>
    <w:rsid w:val="00731B1D"/>
    <w:rsid w:val="00744D47"/>
    <w:rsid w:val="00753267"/>
    <w:rsid w:val="0075559B"/>
    <w:rsid w:val="00767373"/>
    <w:rsid w:val="007673A8"/>
    <w:rsid w:val="007741AB"/>
    <w:rsid w:val="00793602"/>
    <w:rsid w:val="007B5371"/>
    <w:rsid w:val="007B6582"/>
    <w:rsid w:val="007D4CBE"/>
    <w:rsid w:val="007E5E58"/>
    <w:rsid w:val="00817F6A"/>
    <w:rsid w:val="008452EF"/>
    <w:rsid w:val="00846EA8"/>
    <w:rsid w:val="00847C08"/>
    <w:rsid w:val="00864AD0"/>
    <w:rsid w:val="00875E05"/>
    <w:rsid w:val="00881438"/>
    <w:rsid w:val="008832BE"/>
    <w:rsid w:val="00885132"/>
    <w:rsid w:val="00896D40"/>
    <w:rsid w:val="008B642B"/>
    <w:rsid w:val="008C0500"/>
    <w:rsid w:val="008C3726"/>
    <w:rsid w:val="008C41B5"/>
    <w:rsid w:val="008D5383"/>
    <w:rsid w:val="008D6BD2"/>
    <w:rsid w:val="008E0105"/>
    <w:rsid w:val="008E7383"/>
    <w:rsid w:val="008F6E3C"/>
    <w:rsid w:val="00900CEC"/>
    <w:rsid w:val="009035E5"/>
    <w:rsid w:val="00903C79"/>
    <w:rsid w:val="00916A11"/>
    <w:rsid w:val="0092081E"/>
    <w:rsid w:val="0092780C"/>
    <w:rsid w:val="00951586"/>
    <w:rsid w:val="0096192A"/>
    <w:rsid w:val="009707C2"/>
    <w:rsid w:val="009708A5"/>
    <w:rsid w:val="00987526"/>
    <w:rsid w:val="00987BFA"/>
    <w:rsid w:val="0099619B"/>
    <w:rsid w:val="009A2097"/>
    <w:rsid w:val="009A212B"/>
    <w:rsid w:val="009A2B5A"/>
    <w:rsid w:val="009B05B9"/>
    <w:rsid w:val="009B411A"/>
    <w:rsid w:val="009C78A4"/>
    <w:rsid w:val="00A13874"/>
    <w:rsid w:val="00A1520A"/>
    <w:rsid w:val="00A20160"/>
    <w:rsid w:val="00A22E6C"/>
    <w:rsid w:val="00A32445"/>
    <w:rsid w:val="00A35818"/>
    <w:rsid w:val="00A37095"/>
    <w:rsid w:val="00A46EED"/>
    <w:rsid w:val="00A528D3"/>
    <w:rsid w:val="00A537BF"/>
    <w:rsid w:val="00A53C95"/>
    <w:rsid w:val="00A579F5"/>
    <w:rsid w:val="00A6426D"/>
    <w:rsid w:val="00AA6CE8"/>
    <w:rsid w:val="00AB12E7"/>
    <w:rsid w:val="00AE24EC"/>
    <w:rsid w:val="00AE483E"/>
    <w:rsid w:val="00AE771F"/>
    <w:rsid w:val="00AF2773"/>
    <w:rsid w:val="00AF66F2"/>
    <w:rsid w:val="00B03E5D"/>
    <w:rsid w:val="00B1421D"/>
    <w:rsid w:val="00B15FE9"/>
    <w:rsid w:val="00B24589"/>
    <w:rsid w:val="00B27E3C"/>
    <w:rsid w:val="00B37434"/>
    <w:rsid w:val="00B40180"/>
    <w:rsid w:val="00B5221A"/>
    <w:rsid w:val="00B74CA4"/>
    <w:rsid w:val="00B77851"/>
    <w:rsid w:val="00B82F53"/>
    <w:rsid w:val="00BA3FA6"/>
    <w:rsid w:val="00BB1974"/>
    <w:rsid w:val="00BC4039"/>
    <w:rsid w:val="00BC6998"/>
    <w:rsid w:val="00BD1538"/>
    <w:rsid w:val="00BE7E8E"/>
    <w:rsid w:val="00BF4BEF"/>
    <w:rsid w:val="00BF50D6"/>
    <w:rsid w:val="00C00700"/>
    <w:rsid w:val="00C076CE"/>
    <w:rsid w:val="00C14F6F"/>
    <w:rsid w:val="00C27AC2"/>
    <w:rsid w:val="00C43A65"/>
    <w:rsid w:val="00C5003B"/>
    <w:rsid w:val="00C619BC"/>
    <w:rsid w:val="00C63FFA"/>
    <w:rsid w:val="00C823E7"/>
    <w:rsid w:val="00CB0B38"/>
    <w:rsid w:val="00CB203A"/>
    <w:rsid w:val="00CB5F1A"/>
    <w:rsid w:val="00CF10A9"/>
    <w:rsid w:val="00D02ED8"/>
    <w:rsid w:val="00D11C95"/>
    <w:rsid w:val="00D11DF1"/>
    <w:rsid w:val="00D215F8"/>
    <w:rsid w:val="00D250D3"/>
    <w:rsid w:val="00D31B18"/>
    <w:rsid w:val="00D3438C"/>
    <w:rsid w:val="00D3694C"/>
    <w:rsid w:val="00D36DD2"/>
    <w:rsid w:val="00D4181F"/>
    <w:rsid w:val="00D437A8"/>
    <w:rsid w:val="00D56629"/>
    <w:rsid w:val="00D6364F"/>
    <w:rsid w:val="00D63C12"/>
    <w:rsid w:val="00D828CB"/>
    <w:rsid w:val="00D974D0"/>
    <w:rsid w:val="00D978B7"/>
    <w:rsid w:val="00DA7584"/>
    <w:rsid w:val="00DB3E6D"/>
    <w:rsid w:val="00DB6376"/>
    <w:rsid w:val="00DD609C"/>
    <w:rsid w:val="00DE3DAA"/>
    <w:rsid w:val="00DF6B62"/>
    <w:rsid w:val="00E113CC"/>
    <w:rsid w:val="00E15CB3"/>
    <w:rsid w:val="00E22989"/>
    <w:rsid w:val="00E26819"/>
    <w:rsid w:val="00E31D3F"/>
    <w:rsid w:val="00E35355"/>
    <w:rsid w:val="00E42F7A"/>
    <w:rsid w:val="00E56F9B"/>
    <w:rsid w:val="00E72D88"/>
    <w:rsid w:val="00E76B92"/>
    <w:rsid w:val="00E85827"/>
    <w:rsid w:val="00E9428D"/>
    <w:rsid w:val="00EA2976"/>
    <w:rsid w:val="00EA5A25"/>
    <w:rsid w:val="00EB050B"/>
    <w:rsid w:val="00EB2168"/>
    <w:rsid w:val="00EC1970"/>
    <w:rsid w:val="00EC68BE"/>
    <w:rsid w:val="00ED0EB2"/>
    <w:rsid w:val="00EE7993"/>
    <w:rsid w:val="00EF0E4A"/>
    <w:rsid w:val="00EF22A3"/>
    <w:rsid w:val="00EF620E"/>
    <w:rsid w:val="00F03835"/>
    <w:rsid w:val="00F0449C"/>
    <w:rsid w:val="00F107E9"/>
    <w:rsid w:val="00F12992"/>
    <w:rsid w:val="00F1600C"/>
    <w:rsid w:val="00F3383C"/>
    <w:rsid w:val="00F4009D"/>
    <w:rsid w:val="00F44BA0"/>
    <w:rsid w:val="00F4782C"/>
    <w:rsid w:val="00F60BB5"/>
    <w:rsid w:val="00F61AD1"/>
    <w:rsid w:val="00F61D08"/>
    <w:rsid w:val="00F627EF"/>
    <w:rsid w:val="00F670EE"/>
    <w:rsid w:val="00F726DA"/>
    <w:rsid w:val="00F739BA"/>
    <w:rsid w:val="00F808FF"/>
    <w:rsid w:val="00F848E1"/>
    <w:rsid w:val="00F8589E"/>
    <w:rsid w:val="00F95720"/>
    <w:rsid w:val="00FA11E0"/>
    <w:rsid w:val="00FB124B"/>
    <w:rsid w:val="00FB2526"/>
    <w:rsid w:val="00FB4C45"/>
    <w:rsid w:val="00FB5602"/>
    <w:rsid w:val="00FB5E66"/>
    <w:rsid w:val="00FB78BA"/>
    <w:rsid w:val="00FC0487"/>
    <w:rsid w:val="00FD4D09"/>
    <w:rsid w:val="00FD65DF"/>
    <w:rsid w:val="00FE50C7"/>
    <w:rsid w:val="00FF2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F7EE5"/>
  <w15:chartTrackingRefBased/>
  <w15:docId w15:val="{4E3669F8-C947-4855-8FD3-B33F58FC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1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F21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F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4C45"/>
    <w:pPr>
      <w:ind w:left="720"/>
      <w:contextualSpacing/>
    </w:pPr>
  </w:style>
  <w:style w:type="paragraph" w:customStyle="1" w:styleId="ConsNonformat">
    <w:name w:val="ConsNonformat"/>
    <w:basedOn w:val="a"/>
    <w:link w:val="ConsNonformat0"/>
    <w:rsid w:val="00060414"/>
    <w:pPr>
      <w:spacing w:after="200" w:line="276" w:lineRule="auto"/>
      <w:jc w:val="both"/>
    </w:pPr>
    <w:rPr>
      <w:rFonts w:ascii="Courier New" w:eastAsia="Times New Roman" w:hAnsi="Courier New" w:cs="Courier New"/>
      <w:sz w:val="20"/>
      <w:lang w:val="en-US"/>
    </w:rPr>
  </w:style>
  <w:style w:type="character" w:customStyle="1" w:styleId="ConsNonformat0">
    <w:name w:val="ConsNonformat Знак"/>
    <w:link w:val="ConsNonformat"/>
    <w:locked/>
    <w:rsid w:val="00060414"/>
    <w:rPr>
      <w:rFonts w:ascii="Courier New" w:eastAsia="Times New Roman" w:hAnsi="Courier New" w:cs="Courier New"/>
      <w:sz w:val="20"/>
      <w:lang w:val="en-US"/>
    </w:rPr>
  </w:style>
  <w:style w:type="paragraph" w:customStyle="1" w:styleId="ConsPlusNormal">
    <w:name w:val="ConsPlusNormal"/>
    <w:rsid w:val="003D6B08"/>
    <w:pPr>
      <w:widowControl w:val="0"/>
      <w:autoSpaceDE w:val="0"/>
      <w:autoSpaceDN w:val="0"/>
      <w:spacing w:after="0" w:line="240" w:lineRule="auto"/>
    </w:pPr>
    <w:rPr>
      <w:rFonts w:ascii="Calibri" w:eastAsia="Times New Roman" w:hAnsi="Calibri" w:cs="Calibri"/>
      <w:szCs w:val="20"/>
      <w:lang w:eastAsia="ru-RU"/>
    </w:rPr>
  </w:style>
  <w:style w:type="character" w:styleId="a5">
    <w:name w:val="annotation reference"/>
    <w:basedOn w:val="a0"/>
    <w:uiPriority w:val="99"/>
    <w:semiHidden/>
    <w:unhideWhenUsed/>
    <w:rsid w:val="00846EA8"/>
    <w:rPr>
      <w:sz w:val="16"/>
      <w:szCs w:val="16"/>
    </w:rPr>
  </w:style>
  <w:style w:type="paragraph" w:styleId="a6">
    <w:name w:val="annotation text"/>
    <w:basedOn w:val="a"/>
    <w:link w:val="a7"/>
    <w:uiPriority w:val="99"/>
    <w:semiHidden/>
    <w:unhideWhenUsed/>
    <w:rsid w:val="00846EA8"/>
    <w:pPr>
      <w:spacing w:line="240" w:lineRule="auto"/>
    </w:pPr>
    <w:rPr>
      <w:sz w:val="20"/>
      <w:szCs w:val="20"/>
    </w:rPr>
  </w:style>
  <w:style w:type="character" w:customStyle="1" w:styleId="a7">
    <w:name w:val="Текст примечания Знак"/>
    <w:basedOn w:val="a0"/>
    <w:link w:val="a6"/>
    <w:uiPriority w:val="99"/>
    <w:semiHidden/>
    <w:rsid w:val="00846EA8"/>
    <w:rPr>
      <w:sz w:val="20"/>
      <w:szCs w:val="20"/>
    </w:rPr>
  </w:style>
  <w:style w:type="paragraph" w:styleId="a8">
    <w:name w:val="annotation subject"/>
    <w:basedOn w:val="a6"/>
    <w:next w:val="a6"/>
    <w:link w:val="a9"/>
    <w:uiPriority w:val="99"/>
    <w:semiHidden/>
    <w:unhideWhenUsed/>
    <w:rsid w:val="00846EA8"/>
    <w:rPr>
      <w:b/>
      <w:bCs/>
    </w:rPr>
  </w:style>
  <w:style w:type="character" w:customStyle="1" w:styleId="a9">
    <w:name w:val="Тема примечания Знак"/>
    <w:basedOn w:val="a7"/>
    <w:link w:val="a8"/>
    <w:uiPriority w:val="99"/>
    <w:semiHidden/>
    <w:rsid w:val="00846EA8"/>
    <w:rPr>
      <w:b/>
      <w:bCs/>
      <w:sz w:val="20"/>
      <w:szCs w:val="20"/>
    </w:rPr>
  </w:style>
  <w:style w:type="paragraph" w:styleId="aa">
    <w:name w:val="Balloon Text"/>
    <w:basedOn w:val="a"/>
    <w:link w:val="ab"/>
    <w:uiPriority w:val="99"/>
    <w:semiHidden/>
    <w:unhideWhenUsed/>
    <w:rsid w:val="00846E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6EA8"/>
    <w:rPr>
      <w:rFonts w:ascii="Segoe UI" w:hAnsi="Segoe UI" w:cs="Segoe UI"/>
      <w:sz w:val="18"/>
      <w:szCs w:val="18"/>
    </w:rPr>
  </w:style>
  <w:style w:type="paragraph" w:styleId="ac">
    <w:name w:val="header"/>
    <w:basedOn w:val="a"/>
    <w:link w:val="ad"/>
    <w:uiPriority w:val="99"/>
    <w:unhideWhenUsed/>
    <w:rsid w:val="005365F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365FD"/>
  </w:style>
  <w:style w:type="paragraph" w:styleId="ae">
    <w:name w:val="footer"/>
    <w:basedOn w:val="a"/>
    <w:link w:val="af"/>
    <w:uiPriority w:val="99"/>
    <w:unhideWhenUsed/>
    <w:rsid w:val="005365F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3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5127">
      <w:bodyDiv w:val="1"/>
      <w:marLeft w:val="0"/>
      <w:marRight w:val="0"/>
      <w:marTop w:val="0"/>
      <w:marBottom w:val="0"/>
      <w:divBdr>
        <w:top w:val="none" w:sz="0" w:space="0" w:color="auto"/>
        <w:left w:val="none" w:sz="0" w:space="0" w:color="auto"/>
        <w:bottom w:val="none" w:sz="0" w:space="0" w:color="auto"/>
        <w:right w:val="none" w:sz="0" w:space="0" w:color="auto"/>
      </w:divBdr>
    </w:div>
    <w:div w:id="15772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160DB-5376-4D33-91D7-1C93EE6D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6248</Words>
  <Characters>40676</Characters>
  <Application>Microsoft Office Word</Application>
  <DocSecurity>0</DocSecurity>
  <Lines>1312</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GGAZ</Company>
  <LinksUpToDate>false</LinksUpToDate>
  <CharactersWithSpaces>46307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Михальченко Игорь Алексеевич</dc:creator>
  <cp:keywords/>
  <dc:description/>
  <cp:lastModifiedBy>Павлова Ольга Евгеньевна</cp:lastModifiedBy>
  <cp:revision>2</cp:revision>
  <cp:lastPrinted>2025-04-01T11:17:00Z</cp:lastPrinted>
  <dcterms:created xsi:type="dcterms:W3CDTF">2026-03-02T05:00:00Z</dcterms:created>
  <dcterms:modified xsi:type="dcterms:W3CDTF">2026-03-02T05:00:00Z</dcterms:modified>
</cp:coreProperties>
</file>